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AF2DC" w14:textId="439DB95F" w:rsidR="000F2E86" w:rsidRDefault="000F2E86" w:rsidP="000F2E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Sermon Notes </w:t>
      </w:r>
      <w:r w:rsidR="004727F7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Nicen</w:t>
      </w:r>
      <w:r w:rsidR="004727F7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Creed</w:t>
      </w:r>
      <w:r w:rsidR="00626380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626380">
        <w:rPr>
          <w:b/>
          <w:bCs/>
          <w:sz w:val="24"/>
          <w:szCs w:val="24"/>
        </w:rPr>
        <w:t>‘</w:t>
      </w:r>
      <w:r>
        <w:rPr>
          <w:b/>
          <w:bCs/>
          <w:sz w:val="24"/>
          <w:szCs w:val="24"/>
        </w:rPr>
        <w:t>God – Father and Creator</w:t>
      </w:r>
      <w:r w:rsidR="00626380">
        <w:rPr>
          <w:b/>
          <w:bCs/>
          <w:sz w:val="24"/>
          <w:szCs w:val="24"/>
        </w:rPr>
        <w:t>’</w:t>
      </w:r>
    </w:p>
    <w:p w14:paraId="33BF95DD" w14:textId="158499A5" w:rsidR="004727F7" w:rsidRPr="00626380" w:rsidRDefault="004727F7" w:rsidP="004727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</w:t>
      </w:r>
      <w:r w:rsidRPr="00626380">
        <w:rPr>
          <w:b/>
          <w:bCs/>
          <w:sz w:val="24"/>
          <w:szCs w:val="24"/>
        </w:rPr>
        <w:t xml:space="preserve">We believe in one God, the Father, the </w:t>
      </w:r>
      <w:r>
        <w:rPr>
          <w:b/>
          <w:bCs/>
          <w:sz w:val="24"/>
          <w:szCs w:val="24"/>
        </w:rPr>
        <w:t>A</w:t>
      </w:r>
      <w:r w:rsidRPr="00626380">
        <w:rPr>
          <w:b/>
          <w:bCs/>
          <w:sz w:val="24"/>
          <w:szCs w:val="24"/>
        </w:rPr>
        <w:t>lmighty, maker of heaven and earth, of all that is, seen and unseen.</w:t>
      </w:r>
    </w:p>
    <w:p w14:paraId="06FE7F88" w14:textId="68BA3F58" w:rsidR="00267E46" w:rsidRPr="004727F7" w:rsidRDefault="00267E46" w:rsidP="000F2E86">
      <w:pPr>
        <w:jc w:val="center"/>
        <w:rPr>
          <w:b/>
          <w:bCs/>
        </w:rPr>
      </w:pPr>
      <w:r w:rsidRPr="004727F7">
        <w:rPr>
          <w:b/>
          <w:bCs/>
        </w:rPr>
        <w:t>‘A perfect community of creative love’</w:t>
      </w:r>
    </w:p>
    <w:p w14:paraId="6630BF23" w14:textId="77777777" w:rsidR="00DF491C" w:rsidRPr="00626380" w:rsidRDefault="00DF491C" w:rsidP="00267E46">
      <w:r w:rsidRPr="00626380">
        <w:t xml:space="preserve">During times of significant disagreement within the church the creeds were drawn up to make clear what were essential beliefs so that false teaching could be more easily identified. </w:t>
      </w:r>
    </w:p>
    <w:p w14:paraId="391C39D7" w14:textId="3EBFFBEE" w:rsidR="000F2E86" w:rsidRPr="00626380" w:rsidRDefault="000F2E86" w:rsidP="000F2E86">
      <w:pPr>
        <w:pStyle w:val="ListParagraph"/>
        <w:numPr>
          <w:ilvl w:val="0"/>
          <w:numId w:val="1"/>
        </w:numPr>
      </w:pPr>
      <w:r w:rsidRPr="00626380">
        <w:t>How does what we believe affect the way we act?</w:t>
      </w:r>
    </w:p>
    <w:p w14:paraId="7C1E44E7" w14:textId="5E0A45C3" w:rsidR="000F2E86" w:rsidRPr="00626380" w:rsidRDefault="000F2E86" w:rsidP="000F2E86">
      <w:pPr>
        <w:pStyle w:val="ListParagraph"/>
        <w:numPr>
          <w:ilvl w:val="0"/>
          <w:numId w:val="1"/>
        </w:numPr>
      </w:pPr>
      <w:r w:rsidRPr="00626380">
        <w:t>The Apostle’s creed starts with the singular, ‘I believe’ but the Nicene creed starts with the plural, ‘We believe’. Why might that be significant?</w:t>
      </w:r>
    </w:p>
    <w:p w14:paraId="3B43CE74" w14:textId="67A53DAC" w:rsidR="00F41F18" w:rsidRPr="00626380" w:rsidRDefault="00267E46" w:rsidP="000F2E86">
      <w:pPr>
        <w:pStyle w:val="ListParagraph"/>
        <w:numPr>
          <w:ilvl w:val="0"/>
          <w:numId w:val="1"/>
        </w:numPr>
      </w:pPr>
      <w:r w:rsidRPr="00626380">
        <w:t>In a time when worship of a multiplicity of gods was part of culture and society, h</w:t>
      </w:r>
      <w:r w:rsidR="00F41F18" w:rsidRPr="00626380">
        <w:t xml:space="preserve">ow significant (counter cultural) </w:t>
      </w:r>
      <w:r w:rsidRPr="00626380">
        <w:t>would it be for a non-Jewish person</w:t>
      </w:r>
      <w:r w:rsidR="00F41F18" w:rsidRPr="00626380">
        <w:t xml:space="preserve"> to state publicly a belief in a single God?</w:t>
      </w:r>
      <w:r w:rsidRPr="00626380">
        <w:t xml:space="preserve"> What risks might that carry?</w:t>
      </w:r>
    </w:p>
    <w:p w14:paraId="11CD5654" w14:textId="77777777" w:rsidR="00F41F18" w:rsidRPr="00626380" w:rsidRDefault="00F41F18" w:rsidP="000F2E86">
      <w:pPr>
        <w:pStyle w:val="ListParagraph"/>
        <w:numPr>
          <w:ilvl w:val="0"/>
          <w:numId w:val="1"/>
        </w:numPr>
      </w:pPr>
      <w:r w:rsidRPr="00626380">
        <w:t>In this long credal statement the very first tenet of belief identifies God as ‘Father’. What does that suggest to you?</w:t>
      </w:r>
    </w:p>
    <w:p w14:paraId="4C6610E3" w14:textId="33EB7AB2" w:rsidR="00DF491C" w:rsidRPr="00626380" w:rsidRDefault="00F41F18" w:rsidP="000F2E86">
      <w:pPr>
        <w:pStyle w:val="ListParagraph"/>
        <w:numPr>
          <w:ilvl w:val="0"/>
          <w:numId w:val="1"/>
        </w:numPr>
      </w:pPr>
      <w:r w:rsidRPr="00626380">
        <w:t>Look up Matthew 6:3-15 how many times does the word, ‘Father’ occur? How does that contribute to our understanding of the nature of God</w:t>
      </w:r>
      <w:r w:rsidR="00267E46" w:rsidRPr="00626380">
        <w:t xml:space="preserve"> and what Jesus taught and demonstrated</w:t>
      </w:r>
      <w:r w:rsidRPr="00626380">
        <w:t>?</w:t>
      </w:r>
    </w:p>
    <w:p w14:paraId="736C16E2" w14:textId="1339633B" w:rsidR="00DF491C" w:rsidRPr="00626380" w:rsidRDefault="00DF491C" w:rsidP="000F2E86">
      <w:pPr>
        <w:pStyle w:val="ListParagraph"/>
        <w:numPr>
          <w:ilvl w:val="0"/>
          <w:numId w:val="1"/>
        </w:numPr>
      </w:pPr>
      <w:r w:rsidRPr="00626380">
        <w:t>Read Psalm 8:1-4</w:t>
      </w:r>
      <w:r w:rsidR="00267E46" w:rsidRPr="00626380">
        <w:t>.</w:t>
      </w:r>
      <w:r w:rsidRPr="00626380">
        <w:t xml:space="preserve"> How does David’s reflection in this psalm contribute to the big picture of who God is?</w:t>
      </w:r>
    </w:p>
    <w:p w14:paraId="6611124E" w14:textId="1B070BDC" w:rsidR="00267E46" w:rsidRPr="00626380" w:rsidRDefault="00626380" w:rsidP="000F2E86">
      <w:pPr>
        <w:pStyle w:val="ListParagraph"/>
        <w:numPr>
          <w:ilvl w:val="0"/>
          <w:numId w:val="1"/>
        </w:numPr>
      </w:pPr>
      <w:r w:rsidRPr="00626380">
        <w:t>God invites us, his beloved creation, to participate with him in His ‘perfect community of creative love’</w:t>
      </w:r>
      <w:r w:rsidR="004727F7">
        <w:t>.</w:t>
      </w:r>
      <w:r w:rsidRPr="00626380">
        <w:t xml:space="preserve"> </w:t>
      </w:r>
      <w:r w:rsidR="00267E46" w:rsidRPr="00626380">
        <w:t xml:space="preserve">What does </w:t>
      </w:r>
      <w:r w:rsidRPr="00626380">
        <w:t>that mean for our relationships within the church and our responsibility for the world He created?</w:t>
      </w:r>
    </w:p>
    <w:p w14:paraId="3845E4F8" w14:textId="77777777" w:rsidR="00626380" w:rsidRPr="00626380" w:rsidRDefault="00DF491C" w:rsidP="000F2E86">
      <w:pPr>
        <w:pStyle w:val="ListParagraph"/>
        <w:numPr>
          <w:ilvl w:val="0"/>
          <w:numId w:val="1"/>
        </w:numPr>
      </w:pPr>
      <w:r w:rsidRPr="00626380">
        <w:t xml:space="preserve">Read Psalm 139:13-16. What does that suggest to you of the intimacy of God, </w:t>
      </w:r>
      <w:r w:rsidR="00626380" w:rsidRPr="00626380">
        <w:t>(</w:t>
      </w:r>
      <w:r w:rsidRPr="00626380">
        <w:t>Father and Creator</w:t>
      </w:r>
      <w:r w:rsidR="00626380" w:rsidRPr="00626380">
        <w:t>)</w:t>
      </w:r>
      <w:r w:rsidRPr="00626380">
        <w:t xml:space="preserve"> and his love and desire for you?</w:t>
      </w:r>
      <w:r w:rsidR="00F41F18" w:rsidRPr="00626380">
        <w:t xml:space="preserve"> </w:t>
      </w:r>
    </w:p>
    <w:p w14:paraId="4D005A78" w14:textId="54B8E147" w:rsidR="00F41F18" w:rsidRPr="00626380" w:rsidRDefault="00267E46" w:rsidP="000F2E86">
      <w:pPr>
        <w:pStyle w:val="ListParagraph"/>
        <w:numPr>
          <w:ilvl w:val="0"/>
          <w:numId w:val="1"/>
        </w:numPr>
      </w:pPr>
      <w:r w:rsidRPr="00626380">
        <w:t xml:space="preserve">What difference does that make to </w:t>
      </w:r>
      <w:r w:rsidR="00626380" w:rsidRPr="00626380">
        <w:t>how you daily relate to God</w:t>
      </w:r>
      <w:r w:rsidRPr="00626380">
        <w:t>?</w:t>
      </w:r>
    </w:p>
    <w:p w14:paraId="507E7629" w14:textId="61C06445" w:rsidR="00626380" w:rsidRDefault="00626380" w:rsidP="00626380">
      <w:pPr>
        <w:rPr>
          <w:b/>
          <w:bCs/>
          <w:sz w:val="24"/>
          <w:szCs w:val="24"/>
        </w:rPr>
      </w:pPr>
      <w:r w:rsidRPr="00626380">
        <w:rPr>
          <w:b/>
          <w:bCs/>
          <w:sz w:val="24"/>
          <w:szCs w:val="24"/>
        </w:rPr>
        <w:t xml:space="preserve">Pray for one another, that we may plumb new depths in our understanding of God’s love for us. </w:t>
      </w:r>
    </w:p>
    <w:p w14:paraId="7E1D06B4" w14:textId="77777777" w:rsidR="004727F7" w:rsidRDefault="004727F7" w:rsidP="004727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Sermon Notes - Nicene Creed: ‘God – Father and Creator’</w:t>
      </w:r>
    </w:p>
    <w:p w14:paraId="3A972306" w14:textId="77777777" w:rsidR="004727F7" w:rsidRPr="00626380" w:rsidRDefault="004727F7" w:rsidP="004727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</w:t>
      </w:r>
      <w:r w:rsidRPr="00626380">
        <w:rPr>
          <w:b/>
          <w:bCs/>
          <w:sz w:val="24"/>
          <w:szCs w:val="24"/>
        </w:rPr>
        <w:t xml:space="preserve">We believe in one God, the Father, the </w:t>
      </w:r>
      <w:r>
        <w:rPr>
          <w:b/>
          <w:bCs/>
          <w:sz w:val="24"/>
          <w:szCs w:val="24"/>
        </w:rPr>
        <w:t>A</w:t>
      </w:r>
      <w:r w:rsidRPr="00626380">
        <w:rPr>
          <w:b/>
          <w:bCs/>
          <w:sz w:val="24"/>
          <w:szCs w:val="24"/>
        </w:rPr>
        <w:t>lmighty, maker of heaven and earth, of all that is, seen and unseen.</w:t>
      </w:r>
    </w:p>
    <w:p w14:paraId="53276BEE" w14:textId="77777777" w:rsidR="004727F7" w:rsidRPr="004727F7" w:rsidRDefault="004727F7" w:rsidP="004727F7">
      <w:pPr>
        <w:jc w:val="center"/>
        <w:rPr>
          <w:b/>
          <w:bCs/>
        </w:rPr>
      </w:pPr>
      <w:r w:rsidRPr="004727F7">
        <w:rPr>
          <w:b/>
          <w:bCs/>
        </w:rPr>
        <w:t>‘A perfect community of creative love’</w:t>
      </w:r>
    </w:p>
    <w:p w14:paraId="2A645FA1" w14:textId="77777777" w:rsidR="004727F7" w:rsidRPr="00626380" w:rsidRDefault="004727F7" w:rsidP="004727F7">
      <w:r w:rsidRPr="00626380">
        <w:t xml:space="preserve">During times of significant disagreement within the church the creeds were drawn up to make clear what were essential beliefs so that false teaching could be more easily identified. </w:t>
      </w:r>
    </w:p>
    <w:p w14:paraId="67B578FB" w14:textId="77777777" w:rsidR="004727F7" w:rsidRPr="00626380" w:rsidRDefault="004727F7" w:rsidP="004727F7">
      <w:pPr>
        <w:pStyle w:val="ListParagraph"/>
        <w:numPr>
          <w:ilvl w:val="0"/>
          <w:numId w:val="1"/>
        </w:numPr>
      </w:pPr>
      <w:r w:rsidRPr="00626380">
        <w:t>How does what we believe affect the way we act?</w:t>
      </w:r>
    </w:p>
    <w:p w14:paraId="37EF18B0" w14:textId="77777777" w:rsidR="004727F7" w:rsidRPr="00626380" w:rsidRDefault="004727F7" w:rsidP="004727F7">
      <w:pPr>
        <w:pStyle w:val="ListParagraph"/>
        <w:numPr>
          <w:ilvl w:val="0"/>
          <w:numId w:val="1"/>
        </w:numPr>
      </w:pPr>
      <w:r w:rsidRPr="00626380">
        <w:t>The Apostle’s creed starts with the singular, ‘I believe’ but the Nicene creed starts with the plural, ‘We believe’. Why might that be significant?</w:t>
      </w:r>
    </w:p>
    <w:p w14:paraId="6A92FA2B" w14:textId="77777777" w:rsidR="004727F7" w:rsidRPr="00626380" w:rsidRDefault="004727F7" w:rsidP="004727F7">
      <w:pPr>
        <w:pStyle w:val="ListParagraph"/>
        <w:numPr>
          <w:ilvl w:val="0"/>
          <w:numId w:val="1"/>
        </w:numPr>
      </w:pPr>
      <w:r w:rsidRPr="00626380">
        <w:t>In a time when worship of a multiplicity of gods was part of culture and society, how significant (counter cultural) would it be for a non-Jewish person to state publicly a belief in a single God? What risks might that carry?</w:t>
      </w:r>
    </w:p>
    <w:p w14:paraId="2394227B" w14:textId="77777777" w:rsidR="004727F7" w:rsidRPr="00626380" w:rsidRDefault="004727F7" w:rsidP="004727F7">
      <w:pPr>
        <w:pStyle w:val="ListParagraph"/>
        <w:numPr>
          <w:ilvl w:val="0"/>
          <w:numId w:val="1"/>
        </w:numPr>
      </w:pPr>
      <w:r w:rsidRPr="00626380">
        <w:t>In this long credal statement the very first tenet of belief identifies God as ‘Father’. What does that suggest to you?</w:t>
      </w:r>
    </w:p>
    <w:p w14:paraId="04FBA0E1" w14:textId="77777777" w:rsidR="004727F7" w:rsidRPr="00626380" w:rsidRDefault="004727F7" w:rsidP="004727F7">
      <w:pPr>
        <w:pStyle w:val="ListParagraph"/>
        <w:numPr>
          <w:ilvl w:val="0"/>
          <w:numId w:val="1"/>
        </w:numPr>
      </w:pPr>
      <w:r w:rsidRPr="00626380">
        <w:t>Look up Matthew 6:3-15 how many times does the word, ‘Father’ occur? How does that contribute to our understanding of the nature of God and what Jesus taught and demonstrated?</w:t>
      </w:r>
    </w:p>
    <w:p w14:paraId="44578332" w14:textId="77777777" w:rsidR="004727F7" w:rsidRPr="00626380" w:rsidRDefault="004727F7" w:rsidP="004727F7">
      <w:pPr>
        <w:pStyle w:val="ListParagraph"/>
        <w:numPr>
          <w:ilvl w:val="0"/>
          <w:numId w:val="1"/>
        </w:numPr>
      </w:pPr>
      <w:r w:rsidRPr="00626380">
        <w:t>Read Psalm 8:1-4. How does David’s reflection in this psalm contribute to the big picture of who God is?</w:t>
      </w:r>
    </w:p>
    <w:p w14:paraId="6C50FC7D" w14:textId="77777777" w:rsidR="004727F7" w:rsidRPr="00626380" w:rsidRDefault="004727F7" w:rsidP="004727F7">
      <w:pPr>
        <w:pStyle w:val="ListParagraph"/>
        <w:numPr>
          <w:ilvl w:val="0"/>
          <w:numId w:val="1"/>
        </w:numPr>
      </w:pPr>
      <w:r w:rsidRPr="00626380">
        <w:t>God invites us, his beloved creation, to participate with him in His ‘perfect community of creative love’</w:t>
      </w:r>
      <w:r>
        <w:t>.</w:t>
      </w:r>
      <w:r w:rsidRPr="00626380">
        <w:t xml:space="preserve"> What does that mean for our relationships within the church and our responsibility for the world He created?</w:t>
      </w:r>
    </w:p>
    <w:p w14:paraId="79F333C1" w14:textId="77777777" w:rsidR="004727F7" w:rsidRPr="00626380" w:rsidRDefault="004727F7" w:rsidP="004727F7">
      <w:pPr>
        <w:pStyle w:val="ListParagraph"/>
        <w:numPr>
          <w:ilvl w:val="0"/>
          <w:numId w:val="1"/>
        </w:numPr>
      </w:pPr>
      <w:r w:rsidRPr="00626380">
        <w:t xml:space="preserve">Read Psalm 139:13-16. What does that suggest to you of the intimacy of God, (Father and Creator) and his love and desire for you? </w:t>
      </w:r>
    </w:p>
    <w:p w14:paraId="02156622" w14:textId="77777777" w:rsidR="004727F7" w:rsidRPr="00626380" w:rsidRDefault="004727F7" w:rsidP="004727F7">
      <w:pPr>
        <w:pStyle w:val="ListParagraph"/>
        <w:numPr>
          <w:ilvl w:val="0"/>
          <w:numId w:val="1"/>
        </w:numPr>
      </w:pPr>
      <w:r w:rsidRPr="00626380">
        <w:t>What difference does that make to how you daily relate to God?</w:t>
      </w:r>
    </w:p>
    <w:p w14:paraId="09FBD2F0" w14:textId="77777777" w:rsidR="004727F7" w:rsidRDefault="004727F7" w:rsidP="004727F7">
      <w:pPr>
        <w:rPr>
          <w:b/>
          <w:bCs/>
          <w:sz w:val="24"/>
          <w:szCs w:val="24"/>
        </w:rPr>
      </w:pPr>
      <w:r w:rsidRPr="00626380">
        <w:rPr>
          <w:b/>
          <w:bCs/>
          <w:sz w:val="24"/>
          <w:szCs w:val="24"/>
        </w:rPr>
        <w:t xml:space="preserve">Pray for one another, that we may plumb new depths in our understanding of God’s love for us. </w:t>
      </w:r>
    </w:p>
    <w:p w14:paraId="4631C345" w14:textId="77777777" w:rsidR="004727F7" w:rsidRDefault="004727F7" w:rsidP="00626380">
      <w:pPr>
        <w:rPr>
          <w:b/>
          <w:bCs/>
          <w:sz w:val="24"/>
          <w:szCs w:val="24"/>
        </w:rPr>
      </w:pPr>
    </w:p>
    <w:p w14:paraId="1681BD00" w14:textId="77777777" w:rsidR="00626380" w:rsidRDefault="00626380" w:rsidP="00626380">
      <w:pPr>
        <w:rPr>
          <w:b/>
          <w:bCs/>
          <w:sz w:val="24"/>
          <w:szCs w:val="24"/>
        </w:rPr>
      </w:pPr>
    </w:p>
    <w:sectPr w:rsidR="00626380" w:rsidSect="000F2E8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34D21"/>
    <w:multiLevelType w:val="hybridMultilevel"/>
    <w:tmpl w:val="3E1E5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7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86"/>
    <w:rsid w:val="000F2E86"/>
    <w:rsid w:val="00267E46"/>
    <w:rsid w:val="004727F7"/>
    <w:rsid w:val="0058140D"/>
    <w:rsid w:val="00626380"/>
    <w:rsid w:val="00AD7BE5"/>
    <w:rsid w:val="00DF491C"/>
    <w:rsid w:val="00F41F18"/>
    <w:rsid w:val="00FA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41900"/>
  <w15:chartTrackingRefBased/>
  <w15:docId w15:val="{B16E3079-40EA-48D3-BDA2-153E10F4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E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E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E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E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E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E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E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E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E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E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E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C1323BB29BF44AE67C89A5DFE53AB" ma:contentTypeVersion="16" ma:contentTypeDescription="Create a new document." ma:contentTypeScope="" ma:versionID="c418a20bf3dbde307ffc03b8c7430c96">
  <xsd:schema xmlns:xsd="http://www.w3.org/2001/XMLSchema" xmlns:xs="http://www.w3.org/2001/XMLSchema" xmlns:p="http://schemas.microsoft.com/office/2006/metadata/properties" xmlns:ns2="f7b76456-0933-43c4-8e39-5e6b8d4e33b2" xmlns:ns3="02885fbc-01f2-4f4d-9c3f-6c0d0adf6fd0" targetNamespace="http://schemas.microsoft.com/office/2006/metadata/properties" ma:root="true" ma:fieldsID="d1f340c9a6001a51151d5ac307ee89cf" ns2:_="" ns3:_="">
    <xsd:import namespace="f7b76456-0933-43c4-8e39-5e6b8d4e33b2"/>
    <xsd:import namespace="02885fbc-01f2-4f4d-9c3f-6c0d0adf6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6456-0933-43c4-8e39-5e6b8d4e3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6d8637-197d-449b-bbb3-e71f9a3e2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5fbc-01f2-4f4d-9c3f-6c0d0adf6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76831b-7754-436a-bf20-bb087492ee64}" ma:internalName="TaxCatchAll" ma:showField="CatchAllData" ma:web="02885fbc-01f2-4f4d-9c3f-6c0d0adf6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b76456-0933-43c4-8e39-5e6b8d4e33b2">
      <Terms xmlns="http://schemas.microsoft.com/office/infopath/2007/PartnerControls"/>
    </lcf76f155ced4ddcb4097134ff3c332f>
    <TaxCatchAll xmlns="02885fbc-01f2-4f4d-9c3f-6c0d0adf6fd0" xsi:nil="true"/>
  </documentManagement>
</p:properties>
</file>

<file path=customXml/itemProps1.xml><?xml version="1.0" encoding="utf-8"?>
<ds:datastoreItem xmlns:ds="http://schemas.openxmlformats.org/officeDocument/2006/customXml" ds:itemID="{81B3D529-D4F3-4BBC-B57C-CD92008A4D6C}"/>
</file>

<file path=customXml/itemProps2.xml><?xml version="1.0" encoding="utf-8"?>
<ds:datastoreItem xmlns:ds="http://schemas.openxmlformats.org/officeDocument/2006/customXml" ds:itemID="{BFB89710-FCB4-4547-A1EB-081D9BAE04EA}"/>
</file>

<file path=customXml/itemProps3.xml><?xml version="1.0" encoding="utf-8"?>
<ds:datastoreItem xmlns:ds="http://schemas.openxmlformats.org/officeDocument/2006/customXml" ds:itemID="{64CFFD1F-53B0-4DB0-A623-E13245660D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Walker</dc:creator>
  <cp:keywords/>
  <dc:description/>
  <cp:lastModifiedBy>Stephen Walker</cp:lastModifiedBy>
  <cp:revision>1</cp:revision>
  <cp:lastPrinted>2025-09-03T13:18:00Z</cp:lastPrinted>
  <dcterms:created xsi:type="dcterms:W3CDTF">2025-09-03T11:23:00Z</dcterms:created>
  <dcterms:modified xsi:type="dcterms:W3CDTF">2025-09-03T13:19:00Z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0x010100A82C1323BB29BF44AE67C89A5DFE53AB</vt:lpwstr>
  </property>
</Properties>
</file>