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02AF" w14:textId="336A655B" w:rsidR="008D0E5B" w:rsidRDefault="008D0E5B" w:rsidP="008D0E5B">
      <w:pPr>
        <w:jc w:val="center"/>
        <w:rPr>
          <w:b/>
          <w:bCs/>
        </w:rPr>
      </w:pPr>
      <w:r>
        <w:rPr>
          <w:b/>
          <w:bCs/>
        </w:rPr>
        <w:t>Holy Trinity APCM</w:t>
      </w:r>
      <w:r w:rsidR="00F846CD">
        <w:rPr>
          <w:b/>
          <w:bCs/>
        </w:rPr>
        <w:t xml:space="preserve"> - </w:t>
      </w:r>
      <w:r>
        <w:rPr>
          <w:b/>
          <w:bCs/>
        </w:rPr>
        <w:t>Eco Church Team Report</w:t>
      </w:r>
    </w:p>
    <w:p w14:paraId="6597216B" w14:textId="1671E80B" w:rsidR="00463304" w:rsidRPr="00810B56" w:rsidRDefault="00463304" w:rsidP="008D0E5B">
      <w:pPr>
        <w:jc w:val="center"/>
        <w:rPr>
          <w:b/>
          <w:bCs/>
        </w:rPr>
      </w:pPr>
      <w:r>
        <w:rPr>
          <w:b/>
          <w:bCs/>
        </w:rPr>
        <w:t>(Please can we refer to this as</w:t>
      </w:r>
      <w:r w:rsidR="000351E5">
        <w:rPr>
          <w:b/>
          <w:bCs/>
        </w:rPr>
        <w:t xml:space="preserve"> ‘</w:t>
      </w:r>
      <w:r>
        <w:rPr>
          <w:b/>
          <w:bCs/>
        </w:rPr>
        <w:t>Eco church team</w:t>
      </w:r>
      <w:r w:rsidR="000351E5">
        <w:rPr>
          <w:b/>
          <w:bCs/>
        </w:rPr>
        <w:t>’</w:t>
      </w:r>
      <w:r>
        <w:rPr>
          <w:b/>
          <w:bCs/>
        </w:rPr>
        <w:t xml:space="preserve"> report not ‘creation care’</w:t>
      </w:r>
      <w:r w:rsidR="00AF4773">
        <w:rPr>
          <w:b/>
          <w:bCs/>
        </w:rPr>
        <w:t xml:space="preserve"> </w:t>
      </w:r>
      <w:r>
        <w:rPr>
          <w:b/>
          <w:bCs/>
        </w:rPr>
        <w:t>report)</w:t>
      </w:r>
    </w:p>
    <w:p w14:paraId="4229CB04" w14:textId="46817358" w:rsidR="008D0E5B" w:rsidRPr="0094503D" w:rsidRDefault="008D0E5B" w:rsidP="008D0E5B">
      <w:r w:rsidRPr="0094503D">
        <w:t xml:space="preserve">Our main objective in recent months has been </w:t>
      </w:r>
      <w:r w:rsidRPr="0094503D">
        <w:t>to make progress towards a silver award as a church</w:t>
      </w:r>
      <w:r w:rsidRPr="0094503D">
        <w:t>.</w:t>
      </w:r>
      <w:r w:rsidR="00AF4773" w:rsidRPr="0094503D">
        <w:t xml:space="preserve"> We waited until October for the new eco church survey questions to be released </w:t>
      </w:r>
      <w:r w:rsidR="0094503D" w:rsidRPr="0094503D">
        <w:t xml:space="preserve">before making detailed </w:t>
      </w:r>
      <w:proofErr w:type="gramStart"/>
      <w:r w:rsidR="0094503D" w:rsidRPr="0094503D">
        <w:t>plans</w:t>
      </w:r>
      <w:proofErr w:type="gramEnd"/>
      <w:r w:rsidR="0094503D" w:rsidRPr="0094503D">
        <w:t xml:space="preserve"> but we already had </w:t>
      </w:r>
      <w:proofErr w:type="gramStart"/>
      <w:r w:rsidR="0094503D" w:rsidRPr="0094503D">
        <w:t>a number of</w:t>
      </w:r>
      <w:proofErr w:type="gramEnd"/>
      <w:r w:rsidR="0094503D" w:rsidRPr="0094503D">
        <w:t xml:space="preserve"> important initiatives in hand.</w:t>
      </w:r>
    </w:p>
    <w:p w14:paraId="664832CD" w14:textId="378EB967" w:rsidR="008D0E5B" w:rsidRDefault="008D0E5B" w:rsidP="00742833">
      <w:r>
        <w:t xml:space="preserve">We have </w:t>
      </w:r>
      <w:r w:rsidR="00742833">
        <w:t xml:space="preserve">encouraged and supported the PCC </w:t>
      </w:r>
      <w:proofErr w:type="gramStart"/>
      <w:r w:rsidR="00742833">
        <w:t xml:space="preserve">in </w:t>
      </w:r>
      <w:r>
        <w:t xml:space="preserve"> making</w:t>
      </w:r>
      <w:proofErr w:type="gramEnd"/>
      <w:r>
        <w:t xml:space="preserve"> major improvements to the energy efficiency of the church halls thanks to the money given in the special church offering in March</w:t>
      </w:r>
      <w:r w:rsidR="006F680A">
        <w:t xml:space="preserve"> </w:t>
      </w:r>
      <w:r w:rsidR="0094503D">
        <w:t>2024</w:t>
      </w:r>
      <w:r w:rsidR="00742833">
        <w:t>. W</w:t>
      </w:r>
      <w:r>
        <w:t xml:space="preserve">e </w:t>
      </w:r>
      <w:r w:rsidR="00742833">
        <w:t xml:space="preserve">now </w:t>
      </w:r>
      <w:r>
        <w:t xml:space="preserve">have air-to-air heat pumps in all the meeting rooms </w:t>
      </w:r>
      <w:proofErr w:type="gramStart"/>
      <w:r w:rsidR="00742833">
        <w:t xml:space="preserve">and </w:t>
      </w:r>
      <w:r>
        <w:t xml:space="preserve"> </w:t>
      </w:r>
      <w:r w:rsidR="00742833">
        <w:t>improved</w:t>
      </w:r>
      <w:proofErr w:type="gramEnd"/>
      <w:r w:rsidR="00742833">
        <w:t xml:space="preserve"> </w:t>
      </w:r>
      <w:r>
        <w:t>insulation above the ceiling</w:t>
      </w:r>
      <w:r w:rsidR="00742833">
        <w:t>s</w:t>
      </w:r>
      <w:r>
        <w:t xml:space="preserve"> in those rooms</w:t>
      </w:r>
      <w:r w:rsidR="00742833">
        <w:t xml:space="preserve">. </w:t>
      </w:r>
      <w:r>
        <w:t>We are also progressing cavity wall insulation in the meeting rooms</w:t>
      </w:r>
      <w:r w:rsidR="00742833">
        <w:t xml:space="preserve">. </w:t>
      </w:r>
      <w:r>
        <w:t>LED</w:t>
      </w:r>
      <w:r w:rsidR="00742833">
        <w:t xml:space="preserve"> lights have been </w:t>
      </w:r>
      <w:r w:rsidR="000041D5">
        <w:t>installed wherever possible</w:t>
      </w:r>
      <w:r>
        <w:t xml:space="preserve"> throughout the church</w:t>
      </w:r>
      <w:r w:rsidR="00742833">
        <w:t>.</w:t>
      </w:r>
    </w:p>
    <w:p w14:paraId="7C0A6893" w14:textId="0EA5A4EE" w:rsidR="008D0E5B" w:rsidRDefault="0094503D" w:rsidP="008D0E5B">
      <w:r>
        <w:t xml:space="preserve">We have also </w:t>
      </w:r>
      <w:r w:rsidR="00372B5A">
        <w:t xml:space="preserve">made </w:t>
      </w:r>
      <w:r w:rsidR="000041D5">
        <w:t xml:space="preserve">further changes and </w:t>
      </w:r>
      <w:r w:rsidR="00372B5A">
        <w:t xml:space="preserve">improvements to the church garden. </w:t>
      </w:r>
      <w:r w:rsidR="008D0E5B">
        <w:t>Over the last year we have installed a rain butt and two more compost bins and continue to maintain the flower beds with pollinator friendly plants</w:t>
      </w:r>
      <w:r w:rsidR="00372B5A">
        <w:t xml:space="preserve">. </w:t>
      </w:r>
      <w:r w:rsidR="008D0E5B">
        <w:t xml:space="preserve">We </w:t>
      </w:r>
      <w:r w:rsidR="00372B5A">
        <w:t xml:space="preserve">also </w:t>
      </w:r>
      <w:r w:rsidR="008D0E5B">
        <w:t>gr</w:t>
      </w:r>
      <w:r w:rsidR="00372B5A">
        <w:t>e</w:t>
      </w:r>
      <w:r w:rsidR="008D0E5B">
        <w:t>w vegetables in the raised beds</w:t>
      </w:r>
      <w:r w:rsidR="00372B5A">
        <w:t xml:space="preserve"> and shared </w:t>
      </w:r>
      <w:r w:rsidR="008D0E5B">
        <w:t>the crops with the congregation over the summer.</w:t>
      </w:r>
      <w:r w:rsidR="006F680A">
        <w:t xml:space="preserve"> </w:t>
      </w:r>
      <w:r w:rsidR="008D0E5B">
        <w:t xml:space="preserve">We </w:t>
      </w:r>
      <w:r w:rsidR="00372B5A">
        <w:t xml:space="preserve">want </w:t>
      </w:r>
      <w:r w:rsidR="008D0E5B">
        <w:t>to encourage both church members and the wider public to visit the church garden and enjoy the peace and tranquillity and the flowers, trees and wildlife.</w:t>
      </w:r>
    </w:p>
    <w:p w14:paraId="4F17B0D4" w14:textId="30D0F327" w:rsidR="008D0E5B" w:rsidRDefault="008D0E5B" w:rsidP="008D0E5B">
      <w:r>
        <w:t>For the silver award, the church needs to demonstrate an ongoing commitment to eco church principles and ideas. Showing that we are communicating regularly and consistently with the congregation is a</w:t>
      </w:r>
      <w:r w:rsidR="00ED0848">
        <w:t>n</w:t>
      </w:r>
      <w:r>
        <w:t xml:space="preserve"> important part of that commitment.</w:t>
      </w:r>
      <w:r w:rsidR="00372B5A">
        <w:t xml:space="preserve"> Therefore, e</w:t>
      </w:r>
      <w:r>
        <w:t xml:space="preserve">very week in the </w:t>
      </w:r>
      <w:proofErr w:type="spellStart"/>
      <w:r>
        <w:t>mailchimp</w:t>
      </w:r>
      <w:proofErr w:type="spellEnd"/>
      <w:r>
        <w:t xml:space="preserve"> there is a new ‘eco church idea’ with a practical hint or tip on how </w:t>
      </w:r>
      <w:r w:rsidR="00372B5A">
        <w:t>people</w:t>
      </w:r>
      <w:r>
        <w:t xml:space="preserve"> can live a more sustainable and environmentally friendly lifestyle.</w:t>
      </w:r>
      <w:r w:rsidR="00372B5A">
        <w:t xml:space="preserve"> </w:t>
      </w:r>
      <w:r>
        <w:t>This is deliberately kept short to encourage people to read it and the website will have more details and information where appropriate.</w:t>
      </w:r>
    </w:p>
    <w:p w14:paraId="48F09AAC" w14:textId="3E955ACE" w:rsidR="008D0E5B" w:rsidRDefault="00372B5A" w:rsidP="008D0E5B">
      <w:r>
        <w:t xml:space="preserve">We have just released </w:t>
      </w:r>
      <w:r w:rsidR="005D5587">
        <w:t>a</w:t>
      </w:r>
      <w:r w:rsidR="008D0E5B">
        <w:t xml:space="preserve"> new website page </w:t>
      </w:r>
      <w:r w:rsidR="005D5587">
        <w:t>which includes</w:t>
      </w:r>
      <w:r w:rsidR="008D0E5B">
        <w:t>:</w:t>
      </w:r>
    </w:p>
    <w:p w14:paraId="516A8A28" w14:textId="77777777" w:rsidR="008D0E5B" w:rsidRDefault="008D0E5B" w:rsidP="008D0E5B">
      <w:pPr>
        <w:pStyle w:val="ListParagraph"/>
        <w:numPr>
          <w:ilvl w:val="0"/>
          <w:numId w:val="3"/>
        </w:numPr>
      </w:pPr>
      <w:r>
        <w:t>Hints, tips and ideas for the month</w:t>
      </w:r>
    </w:p>
    <w:p w14:paraId="7F42F9EB" w14:textId="77777777" w:rsidR="008D0E5B" w:rsidRDefault="008D0E5B" w:rsidP="008D0E5B">
      <w:pPr>
        <w:pStyle w:val="ListParagraph"/>
        <w:numPr>
          <w:ilvl w:val="0"/>
          <w:numId w:val="3"/>
        </w:numPr>
      </w:pPr>
      <w:r>
        <w:t>How to measure your carbon footprint</w:t>
      </w:r>
    </w:p>
    <w:p w14:paraId="477AA0F6" w14:textId="77777777" w:rsidR="008D0E5B" w:rsidRDefault="008D0E5B" w:rsidP="008D0E5B">
      <w:pPr>
        <w:pStyle w:val="ListParagraph"/>
        <w:numPr>
          <w:ilvl w:val="0"/>
          <w:numId w:val="3"/>
        </w:numPr>
      </w:pPr>
      <w:r>
        <w:t>Links to various environmental organisations and charities including A Rocha</w:t>
      </w:r>
    </w:p>
    <w:p w14:paraId="3459E30B" w14:textId="77777777" w:rsidR="008D0E5B" w:rsidRDefault="008D0E5B" w:rsidP="008D0E5B">
      <w:r>
        <w:t xml:space="preserve">Achieving a silver award is not just a matter of making energy improvements to our buildings. It is also about encouraging every one of us to make realistic changes to our lifestyle that will help the planet – </w:t>
      </w:r>
      <w:proofErr w:type="gramStart"/>
      <w:r>
        <w:t>and also</w:t>
      </w:r>
      <w:proofErr w:type="gramEnd"/>
      <w:r>
        <w:t xml:space="preserve"> help us live healthier lives that also spend and consume less. </w:t>
      </w:r>
    </w:p>
    <w:p w14:paraId="4E011CA7" w14:textId="77777777" w:rsidR="001172B1" w:rsidRDefault="001172B1"/>
    <w:sectPr w:rsidR="00117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1B13"/>
    <w:multiLevelType w:val="hybridMultilevel"/>
    <w:tmpl w:val="A1B66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D6E01"/>
    <w:multiLevelType w:val="hybridMultilevel"/>
    <w:tmpl w:val="FB8A8C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387F0B"/>
    <w:multiLevelType w:val="hybridMultilevel"/>
    <w:tmpl w:val="1CCC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12221">
    <w:abstractNumId w:val="0"/>
  </w:num>
  <w:num w:numId="2" w16cid:durableId="1645741603">
    <w:abstractNumId w:val="1"/>
  </w:num>
  <w:num w:numId="3" w16cid:durableId="1866747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5B"/>
    <w:rsid w:val="000041D5"/>
    <w:rsid w:val="000351E5"/>
    <w:rsid w:val="001172B1"/>
    <w:rsid w:val="00372B5A"/>
    <w:rsid w:val="00463304"/>
    <w:rsid w:val="005D5587"/>
    <w:rsid w:val="006F680A"/>
    <w:rsid w:val="00742833"/>
    <w:rsid w:val="008320DE"/>
    <w:rsid w:val="008D0E5B"/>
    <w:rsid w:val="0094503D"/>
    <w:rsid w:val="00A63511"/>
    <w:rsid w:val="00AF4773"/>
    <w:rsid w:val="00CD519B"/>
    <w:rsid w:val="00ED0848"/>
    <w:rsid w:val="00F8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26ED"/>
  <w15:chartTrackingRefBased/>
  <w15:docId w15:val="{7B4ABAD8-8A3F-457A-AF7F-763D512A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E5B"/>
  </w:style>
  <w:style w:type="paragraph" w:styleId="Heading1">
    <w:name w:val="heading 1"/>
    <w:basedOn w:val="Normal"/>
    <w:next w:val="Normal"/>
    <w:link w:val="Heading1Char"/>
    <w:uiPriority w:val="9"/>
    <w:qFormat/>
    <w:rsid w:val="008D0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Andrew Simpkins</cp:lastModifiedBy>
  <cp:revision>13</cp:revision>
  <dcterms:created xsi:type="dcterms:W3CDTF">2025-04-30T14:04:00Z</dcterms:created>
  <dcterms:modified xsi:type="dcterms:W3CDTF">2025-04-30T14:18:00Z</dcterms:modified>
</cp:coreProperties>
</file>