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9AFF" w14:textId="77777777" w:rsidR="00C815BD" w:rsidRPr="00AE35C3" w:rsidRDefault="062D16CD" w:rsidP="00AE35C3">
      <w:pPr>
        <w:spacing w:after="0" w:line="240" w:lineRule="auto"/>
        <w:ind w:left="-567"/>
        <w:jc w:val="center"/>
        <w:rPr>
          <w:rFonts w:ascii="GillSans Light" w:hAnsi="GillSans Light"/>
          <w:b/>
          <w:bCs/>
          <w:color w:val="FF0000"/>
          <w:sz w:val="28"/>
          <w:szCs w:val="28"/>
        </w:rPr>
      </w:pPr>
      <w:r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PLEASE </w:t>
      </w:r>
      <w:r w:rsidR="009D0247" w:rsidRPr="00AE35C3">
        <w:rPr>
          <w:rFonts w:ascii="GillSans Light" w:hAnsi="GillSans Light"/>
          <w:b/>
          <w:bCs/>
          <w:color w:val="FF0000"/>
          <w:sz w:val="28"/>
          <w:szCs w:val="28"/>
        </w:rPr>
        <w:t>COMPLETE</w:t>
      </w:r>
      <w:r w:rsidR="00D17D0A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 AN</w:t>
      </w:r>
      <w:r w:rsidR="009D0247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D </w:t>
      </w:r>
      <w:r w:rsidR="00D17D0A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RETURN </w:t>
      </w:r>
      <w:r w:rsidR="00C23646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THIS FORM </w:t>
      </w:r>
      <w:r w:rsidR="00E5537C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TO THE </w:t>
      </w:r>
      <w:r w:rsidR="009D0247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FOLDER </w:t>
      </w:r>
      <w:r w:rsidR="00E5537C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LOCATED </w:t>
      </w:r>
      <w:r w:rsidR="009D0247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IN </w:t>
      </w:r>
      <w:r w:rsidR="00E5537C" w:rsidRPr="00AE35C3">
        <w:rPr>
          <w:rFonts w:ascii="GillSans Light" w:hAnsi="GillSans Light"/>
          <w:b/>
          <w:bCs/>
          <w:color w:val="FF0000"/>
          <w:sz w:val="28"/>
          <w:szCs w:val="28"/>
        </w:rPr>
        <w:t xml:space="preserve">THE </w:t>
      </w:r>
      <w:r w:rsidR="009D0247" w:rsidRPr="00AE35C3">
        <w:rPr>
          <w:rFonts w:ascii="GillSans Light" w:hAnsi="GillSans Light"/>
          <w:b/>
          <w:bCs/>
          <w:color w:val="FF0000"/>
          <w:sz w:val="28"/>
          <w:szCs w:val="28"/>
        </w:rPr>
        <w:t>LONG CUPBOARD</w:t>
      </w:r>
    </w:p>
    <w:p w14:paraId="26CFE48B" w14:textId="77777777" w:rsidR="00AE35C3" w:rsidRPr="00F75F29" w:rsidRDefault="00AE35C3" w:rsidP="00AE35C3">
      <w:pPr>
        <w:spacing w:after="0" w:line="240" w:lineRule="auto"/>
        <w:ind w:left="-567"/>
        <w:rPr>
          <w:rFonts w:ascii="GillSans Light" w:hAnsi="GillSans Light"/>
          <w:b/>
          <w:bCs/>
          <w:color w:val="FF0000"/>
          <w:sz w:val="24"/>
          <w:szCs w:val="24"/>
        </w:rPr>
      </w:pPr>
    </w:p>
    <w:p w14:paraId="3CC909A9" w14:textId="3D04D96D" w:rsidR="00C207E3" w:rsidRPr="00F75F29" w:rsidRDefault="00C815BD" w:rsidP="00AE35C3">
      <w:pPr>
        <w:spacing w:after="0" w:line="240" w:lineRule="auto"/>
        <w:ind w:left="-567"/>
        <w:rPr>
          <w:rFonts w:ascii="GillSans Light" w:hAnsi="GillSans Light"/>
          <w:b/>
          <w:bCs/>
          <w:sz w:val="28"/>
          <w:szCs w:val="28"/>
        </w:rPr>
      </w:pPr>
      <w:r w:rsidRPr="00F75F29">
        <w:rPr>
          <w:rFonts w:ascii="GillSans Light" w:hAnsi="GillSans Light"/>
          <w:b/>
          <w:bCs/>
          <w:sz w:val="28"/>
          <w:szCs w:val="28"/>
        </w:rPr>
        <w:t>Name of responsible perso</w:t>
      </w:r>
      <w:r w:rsidR="00B77A97" w:rsidRPr="00F75F29">
        <w:rPr>
          <w:rFonts w:ascii="GillSans Light" w:hAnsi="GillSans Light"/>
          <w:b/>
          <w:bCs/>
          <w:sz w:val="28"/>
          <w:szCs w:val="28"/>
        </w:rPr>
        <w:t xml:space="preserve">n </w:t>
      </w:r>
      <w:r w:rsidR="00B77A97" w:rsidRPr="00F75F29">
        <w:rPr>
          <w:rFonts w:ascii="GillSans Light" w:hAnsi="GillSans Light"/>
          <w:sz w:val="28"/>
          <w:szCs w:val="28"/>
        </w:rPr>
        <w:t>_______________</w:t>
      </w:r>
      <w:r w:rsidR="00C207E3" w:rsidRPr="00F75F29">
        <w:rPr>
          <w:rFonts w:ascii="GillSans Light" w:hAnsi="GillSans Light"/>
          <w:sz w:val="28"/>
          <w:szCs w:val="28"/>
        </w:rPr>
        <w:t>____</w:t>
      </w:r>
      <w:r w:rsidR="00B77A97" w:rsidRPr="00F75F29">
        <w:rPr>
          <w:rFonts w:ascii="GillSans Light" w:hAnsi="GillSans Light"/>
          <w:sz w:val="28"/>
          <w:szCs w:val="28"/>
        </w:rPr>
        <w:t>____</w:t>
      </w:r>
      <w:r w:rsidR="00C207E3" w:rsidRPr="00F75F29">
        <w:rPr>
          <w:rFonts w:ascii="GillSans Light" w:hAnsi="GillSans Light"/>
          <w:sz w:val="28"/>
          <w:szCs w:val="28"/>
        </w:rPr>
        <w:t xml:space="preserve">  </w:t>
      </w:r>
      <w:r w:rsidRPr="00F75F29">
        <w:rPr>
          <w:rFonts w:ascii="GillSans Light" w:hAnsi="GillSans Light"/>
          <w:b/>
          <w:bCs/>
          <w:sz w:val="28"/>
          <w:szCs w:val="28"/>
        </w:rPr>
        <w:t>Date</w:t>
      </w:r>
      <w:r w:rsidR="00B77A97" w:rsidRPr="00F75F29">
        <w:rPr>
          <w:rFonts w:ascii="GillSans Light" w:hAnsi="GillSans Light"/>
          <w:b/>
          <w:bCs/>
          <w:sz w:val="28"/>
          <w:szCs w:val="28"/>
        </w:rPr>
        <w:t xml:space="preserve"> </w:t>
      </w:r>
      <w:r w:rsidR="00B77A97" w:rsidRPr="00F75F29">
        <w:rPr>
          <w:rFonts w:ascii="GillSans Light" w:hAnsi="GillSans Light"/>
          <w:sz w:val="28"/>
          <w:szCs w:val="28"/>
        </w:rPr>
        <w:t>___________</w:t>
      </w:r>
      <w:r w:rsidR="00C207E3" w:rsidRPr="00F75F29">
        <w:rPr>
          <w:rFonts w:ascii="GillSans Light" w:hAnsi="GillSans Light"/>
          <w:sz w:val="28"/>
          <w:szCs w:val="28"/>
        </w:rPr>
        <w:t>_____</w:t>
      </w:r>
    </w:p>
    <w:p w14:paraId="025F80F8" w14:textId="77777777" w:rsidR="00AE35C3" w:rsidRDefault="00AE35C3" w:rsidP="00AE35C3">
      <w:pPr>
        <w:spacing w:after="0" w:line="240" w:lineRule="auto"/>
        <w:ind w:left="-567"/>
        <w:rPr>
          <w:rFonts w:ascii="GillSans Light" w:hAnsi="GillSans Light"/>
          <w:b/>
          <w:bCs/>
          <w:sz w:val="28"/>
          <w:szCs w:val="28"/>
        </w:rPr>
      </w:pPr>
    </w:p>
    <w:p w14:paraId="4AE906C4" w14:textId="107F6557" w:rsidR="00C815BD" w:rsidRPr="00F75F29" w:rsidRDefault="00C815BD" w:rsidP="00AE35C3">
      <w:pPr>
        <w:spacing w:after="0" w:line="240" w:lineRule="auto"/>
        <w:ind w:left="-567"/>
        <w:rPr>
          <w:rFonts w:ascii="GillSans Light" w:hAnsi="GillSans Light"/>
          <w:b/>
          <w:bCs/>
          <w:sz w:val="28"/>
          <w:szCs w:val="28"/>
        </w:rPr>
      </w:pPr>
      <w:r w:rsidRPr="00F75F29">
        <w:rPr>
          <w:rFonts w:ascii="GillSans Light" w:hAnsi="GillSans Light"/>
          <w:b/>
          <w:bCs/>
          <w:sz w:val="28"/>
          <w:szCs w:val="28"/>
        </w:rPr>
        <w:t>Contact number</w:t>
      </w:r>
      <w:r w:rsidRPr="00F75F29">
        <w:rPr>
          <w:rFonts w:ascii="GillSans Light" w:hAnsi="GillSans Light"/>
          <w:sz w:val="28"/>
          <w:szCs w:val="28"/>
        </w:rPr>
        <w:t>_________________</w:t>
      </w:r>
    </w:p>
    <w:p w14:paraId="5A176EC1" w14:textId="77777777" w:rsidR="00C815BD" w:rsidRPr="00F75F29" w:rsidRDefault="00C815BD" w:rsidP="001505F6">
      <w:pPr>
        <w:spacing w:after="0" w:line="240" w:lineRule="auto"/>
        <w:ind w:left="-567"/>
        <w:rPr>
          <w:rFonts w:ascii="GillSans Light" w:hAnsi="GillSans Light"/>
          <w:color w:val="FF0000"/>
          <w:sz w:val="24"/>
        </w:rPr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142C52" w:rsidRPr="00F75F29" w14:paraId="043B8DCE" w14:textId="77777777" w:rsidTr="00AE35C3">
        <w:trPr>
          <w:trHeight w:val="508"/>
        </w:trPr>
        <w:tc>
          <w:tcPr>
            <w:tcW w:w="9923" w:type="dxa"/>
          </w:tcPr>
          <w:p w14:paraId="4F344E24" w14:textId="77777777" w:rsidR="00C823E7" w:rsidRPr="00F75F29" w:rsidRDefault="00FB06B9" w:rsidP="00116A9B">
            <w:pPr>
              <w:rPr>
                <w:rFonts w:ascii="GillSans Light" w:eastAsia="Calibri" w:hAnsi="GillSans Light" w:cs="Calibri"/>
                <w:b/>
                <w:bCs/>
                <w:color w:val="4472C4"/>
                <w:sz w:val="24"/>
                <w:szCs w:val="24"/>
              </w:rPr>
            </w:pPr>
            <w:r w:rsidRPr="00F75F29">
              <w:rPr>
                <w:rFonts w:ascii="GillSans Light" w:eastAsia="Calibri" w:hAnsi="GillSans Light" w:cs="Calibri"/>
                <w:b/>
                <w:bCs/>
                <w:color w:val="4472C4"/>
                <w:sz w:val="24"/>
                <w:szCs w:val="24"/>
              </w:rPr>
              <w:t>PLEASE COMPLETE THIS SECTION AT THE BEGINNING OF THE EVENT</w:t>
            </w:r>
          </w:p>
          <w:p w14:paraId="7C8DDDE9" w14:textId="2DBC8DCE" w:rsidR="00142C52" w:rsidRPr="00F75F29" w:rsidRDefault="00C823E7" w:rsidP="00116A9B">
            <w:pPr>
              <w:pStyle w:val="ListParagraph"/>
              <w:numPr>
                <w:ilvl w:val="0"/>
                <w:numId w:val="2"/>
              </w:numPr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If </w:t>
            </w:r>
            <w:r w:rsidR="0079202A"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completed  </w:t>
            </w:r>
            <w:r w:rsidR="00063AE6"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 X </w:t>
            </w:r>
            <w:r w:rsidR="0079202A" w:rsidRPr="00F75F29">
              <w:rPr>
                <w:rFonts w:ascii="GillSans Light" w:eastAsia="Calibri" w:hAnsi="GillSans Light" w:cs="Calibri"/>
                <w:color w:val="000000" w:themeColor="text1"/>
              </w:rPr>
              <w:t>If not completed</w:t>
            </w:r>
          </w:p>
        </w:tc>
        <w:tc>
          <w:tcPr>
            <w:tcW w:w="567" w:type="dxa"/>
          </w:tcPr>
          <w:p w14:paraId="69873CFC" w14:textId="4D51D52A" w:rsidR="002B3B2F" w:rsidRPr="00F75F29" w:rsidRDefault="002B3B2F" w:rsidP="00116A9B">
            <w:pPr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2FD22251" w14:textId="5A3754E5" w:rsidTr="00AE35C3">
        <w:trPr>
          <w:trHeight w:val="234"/>
        </w:trPr>
        <w:tc>
          <w:tcPr>
            <w:tcW w:w="9923" w:type="dxa"/>
          </w:tcPr>
          <w:p w14:paraId="432F1FB9" w14:textId="25313343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Leader of group has read Food Safety notes </w:t>
            </w:r>
          </w:p>
        </w:tc>
        <w:tc>
          <w:tcPr>
            <w:tcW w:w="567" w:type="dxa"/>
          </w:tcPr>
          <w:p w14:paraId="17C0AEBC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16C53B5F" w14:textId="6C15A5F1" w:rsidTr="00AE35C3">
        <w:trPr>
          <w:trHeight w:val="315"/>
        </w:trPr>
        <w:tc>
          <w:tcPr>
            <w:tcW w:w="9923" w:type="dxa"/>
          </w:tcPr>
          <w:p w14:paraId="52CB8D36" w14:textId="6C0E7A33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All hands washed before and after handling food</w:t>
            </w:r>
          </w:p>
        </w:tc>
        <w:tc>
          <w:tcPr>
            <w:tcW w:w="567" w:type="dxa"/>
          </w:tcPr>
          <w:p w14:paraId="158C0EC2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4802E75A" w14:textId="50C9B742" w:rsidTr="00AE35C3">
        <w:tc>
          <w:tcPr>
            <w:tcW w:w="9923" w:type="dxa"/>
          </w:tcPr>
          <w:p w14:paraId="77D1AE2C" w14:textId="56F90FD9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No coats nor bags to be brought into the kitchen </w:t>
            </w:r>
          </w:p>
        </w:tc>
        <w:tc>
          <w:tcPr>
            <w:tcW w:w="567" w:type="dxa"/>
          </w:tcPr>
          <w:p w14:paraId="6588518A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511C1C15" w14:textId="1EDC0299" w:rsidTr="00AE35C3">
        <w:tc>
          <w:tcPr>
            <w:tcW w:w="9923" w:type="dxa"/>
          </w:tcPr>
          <w:p w14:paraId="4AD3737F" w14:textId="7A584971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  <w:highlight w:val="yellow"/>
              </w:rPr>
              <w:t>Work surfaces cleaned using 2-stage process * spray with cleaner and wipe with clean cloth then repeat with sanitiser spray and clean cloth (items found under the sink)</w:t>
            </w:r>
          </w:p>
        </w:tc>
        <w:tc>
          <w:tcPr>
            <w:tcW w:w="567" w:type="dxa"/>
          </w:tcPr>
          <w:p w14:paraId="795C6818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  <w:highlight w:val="yellow"/>
              </w:rPr>
            </w:pPr>
          </w:p>
        </w:tc>
      </w:tr>
      <w:tr w:rsidR="007C1FF3" w:rsidRPr="00F75F29" w14:paraId="13E2A75E" w14:textId="5B5A3E2C" w:rsidTr="00AE35C3">
        <w:tc>
          <w:tcPr>
            <w:tcW w:w="9923" w:type="dxa"/>
          </w:tcPr>
          <w:p w14:paraId="146D4D44" w14:textId="1678C82C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Wall fan switched on when dishwasher used</w:t>
            </w:r>
          </w:p>
        </w:tc>
        <w:tc>
          <w:tcPr>
            <w:tcW w:w="567" w:type="dxa"/>
          </w:tcPr>
          <w:p w14:paraId="3010114D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5F094E37" w14:textId="485D6FBD" w:rsidTr="00AE35C3">
        <w:tc>
          <w:tcPr>
            <w:tcW w:w="9923" w:type="dxa"/>
          </w:tcPr>
          <w:p w14:paraId="027BB632" w14:textId="11B59D38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</w:rPr>
              <w:t>When using dishwasher use appropriate white trays under the clean/ dirty baskets to avoid cross contamination</w:t>
            </w:r>
          </w:p>
        </w:tc>
        <w:tc>
          <w:tcPr>
            <w:tcW w:w="567" w:type="dxa"/>
          </w:tcPr>
          <w:p w14:paraId="4394704A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77CAC7FD" w14:textId="24AC1FF1" w:rsidTr="00AE35C3">
        <w:tc>
          <w:tcPr>
            <w:tcW w:w="9923" w:type="dxa"/>
          </w:tcPr>
          <w:p w14:paraId="063CE1DF" w14:textId="47E0651B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Cooker hood switched on when cooker used</w:t>
            </w:r>
          </w:p>
        </w:tc>
        <w:tc>
          <w:tcPr>
            <w:tcW w:w="567" w:type="dxa"/>
          </w:tcPr>
          <w:p w14:paraId="7A521E4A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266B0697" w14:textId="730BE362" w:rsidTr="00AE35C3">
        <w:tc>
          <w:tcPr>
            <w:tcW w:w="9923" w:type="dxa"/>
          </w:tcPr>
          <w:p w14:paraId="2DF057C7" w14:textId="6D60038E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Hot water heater turned to on position (to the left of the kitchen)</w:t>
            </w:r>
          </w:p>
        </w:tc>
        <w:tc>
          <w:tcPr>
            <w:tcW w:w="567" w:type="dxa"/>
          </w:tcPr>
          <w:p w14:paraId="2A1F24DB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34DFA574" w14:textId="3B6A323E" w:rsidTr="00AE35C3">
        <w:tc>
          <w:tcPr>
            <w:tcW w:w="9923" w:type="dxa"/>
          </w:tcPr>
          <w:p w14:paraId="17E17581" w14:textId="40D902C9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Coffee Urn and drinking hot water heater turned on with tray fully inserted</w:t>
            </w:r>
          </w:p>
        </w:tc>
        <w:tc>
          <w:tcPr>
            <w:tcW w:w="567" w:type="dxa"/>
          </w:tcPr>
          <w:p w14:paraId="74164F7C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612D55CA" w14:textId="2BF7FE55" w:rsidTr="00AE35C3">
        <w:tc>
          <w:tcPr>
            <w:tcW w:w="9923" w:type="dxa"/>
          </w:tcPr>
          <w:p w14:paraId="008E1D19" w14:textId="63659D6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 xml:space="preserve">Tables cleaned using 2-stage process* before and after event using cloths provided </w:t>
            </w:r>
          </w:p>
        </w:tc>
        <w:tc>
          <w:tcPr>
            <w:tcW w:w="567" w:type="dxa"/>
          </w:tcPr>
          <w:p w14:paraId="63E4BC0C" w14:textId="77777777" w:rsidR="007C1FF3" w:rsidRPr="00F75F29" w:rsidRDefault="007C1FF3" w:rsidP="32A98C76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</w:tbl>
    <w:p w14:paraId="70244C8B" w14:textId="77777777" w:rsidR="32A98C76" w:rsidRPr="00F75F29" w:rsidRDefault="32A98C76" w:rsidP="32A98C76">
      <w:pPr>
        <w:spacing w:after="0"/>
        <w:rPr>
          <w:rFonts w:ascii="GillSans Light" w:hAnsi="GillSans Light"/>
          <w:sz w:val="12"/>
          <w:szCs w:val="1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116A9B" w:rsidRPr="00F75F29" w14:paraId="0C31A1F7" w14:textId="77777777" w:rsidTr="00AE35C3">
        <w:trPr>
          <w:trHeight w:val="560"/>
        </w:trPr>
        <w:tc>
          <w:tcPr>
            <w:tcW w:w="9923" w:type="dxa"/>
          </w:tcPr>
          <w:p w14:paraId="5185FC3F" w14:textId="66A9B83D" w:rsidR="00116A9B" w:rsidRPr="00F75F29" w:rsidRDefault="00116A9B" w:rsidP="00D3687C">
            <w:pPr>
              <w:rPr>
                <w:rFonts w:ascii="GillSans Light" w:eastAsia="Calibri" w:hAnsi="GillSans Light" w:cs="Calibri"/>
                <w:b/>
                <w:bCs/>
                <w:color w:val="8064A2" w:themeColor="accent4"/>
                <w:sz w:val="24"/>
                <w:szCs w:val="24"/>
              </w:rPr>
            </w:pPr>
            <w:r w:rsidRPr="00F75F29">
              <w:rPr>
                <w:rFonts w:ascii="GillSans Light" w:eastAsia="Calibri" w:hAnsi="GillSans Light" w:cs="Calibri"/>
                <w:b/>
                <w:bCs/>
                <w:color w:val="8064A2" w:themeColor="accent4"/>
                <w:sz w:val="24"/>
                <w:szCs w:val="24"/>
              </w:rPr>
              <w:t xml:space="preserve">PLEASE COMPLETE THIS SECTION AT THE </w:t>
            </w:r>
            <w:r w:rsidR="002946AD" w:rsidRPr="00F75F29">
              <w:rPr>
                <w:rFonts w:ascii="GillSans Light" w:eastAsia="Calibri" w:hAnsi="GillSans Light" w:cs="Calibri"/>
                <w:b/>
                <w:bCs/>
                <w:color w:val="8064A2" w:themeColor="accent4"/>
                <w:sz w:val="24"/>
                <w:szCs w:val="24"/>
              </w:rPr>
              <w:t xml:space="preserve">END </w:t>
            </w:r>
            <w:r w:rsidRPr="00F75F29">
              <w:rPr>
                <w:rFonts w:ascii="GillSans Light" w:eastAsia="Calibri" w:hAnsi="GillSans Light" w:cs="Calibri"/>
                <w:b/>
                <w:bCs/>
                <w:color w:val="8064A2" w:themeColor="accent4"/>
                <w:sz w:val="24"/>
                <w:szCs w:val="24"/>
              </w:rPr>
              <w:t>OF THE EVENT</w:t>
            </w:r>
          </w:p>
          <w:p w14:paraId="1C2AD8C0" w14:textId="77777777" w:rsidR="00116A9B" w:rsidRPr="00F75F29" w:rsidRDefault="00116A9B" w:rsidP="00D3687C">
            <w:pPr>
              <w:pStyle w:val="ListParagraph"/>
              <w:numPr>
                <w:ilvl w:val="0"/>
                <w:numId w:val="2"/>
              </w:numPr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If completed   X If not completed</w:t>
            </w:r>
          </w:p>
        </w:tc>
        <w:tc>
          <w:tcPr>
            <w:tcW w:w="567" w:type="dxa"/>
          </w:tcPr>
          <w:p w14:paraId="32CA0BC0" w14:textId="77777777" w:rsidR="00116A9B" w:rsidRPr="00F75F29" w:rsidRDefault="00116A9B" w:rsidP="00D3687C">
            <w:pPr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21D46D2B" w14:textId="25317E80" w:rsidTr="00AE35C3">
        <w:tc>
          <w:tcPr>
            <w:tcW w:w="9923" w:type="dxa"/>
          </w:tcPr>
          <w:p w14:paraId="16A978CE" w14:textId="5232E500" w:rsidR="007C1FF3" w:rsidRPr="00F75F29" w:rsidRDefault="007C1FF3" w:rsidP="009F01F3">
            <w:pPr>
              <w:rPr>
                <w:rFonts w:ascii="GillSans Light" w:hAnsi="GillSans Light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Dishwasher emptied, drained and cleaned </w:t>
            </w:r>
          </w:p>
        </w:tc>
        <w:tc>
          <w:tcPr>
            <w:tcW w:w="567" w:type="dxa"/>
          </w:tcPr>
          <w:p w14:paraId="76CEC0D9" w14:textId="77777777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284630F6" w14:textId="0D7D969F" w:rsidTr="00AE35C3">
        <w:tc>
          <w:tcPr>
            <w:tcW w:w="9923" w:type="dxa"/>
          </w:tcPr>
          <w:p w14:paraId="155DF2C6" w14:textId="058823A5" w:rsidR="007C1FF3" w:rsidRPr="00F75F29" w:rsidRDefault="007C1FF3" w:rsidP="009F01F3">
            <w:pPr>
              <w:rPr>
                <w:rFonts w:ascii="GillSans Light" w:hAnsi="GillSans Light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Dishwasher filter cleaned and basket correctly put back in dishwasher </w:t>
            </w:r>
          </w:p>
        </w:tc>
        <w:tc>
          <w:tcPr>
            <w:tcW w:w="567" w:type="dxa"/>
          </w:tcPr>
          <w:p w14:paraId="260809F6" w14:textId="77777777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2BDCEED7" w14:textId="557BBA91" w:rsidTr="00AE35C3">
        <w:tc>
          <w:tcPr>
            <w:tcW w:w="9923" w:type="dxa"/>
          </w:tcPr>
          <w:p w14:paraId="1634D9E6" w14:textId="52CC20F8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>Dishes and cutlery to be completely dried before storing</w:t>
            </w:r>
          </w:p>
        </w:tc>
        <w:tc>
          <w:tcPr>
            <w:tcW w:w="567" w:type="dxa"/>
          </w:tcPr>
          <w:p w14:paraId="06B120C0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215092A4" w14:textId="4E91FC91" w:rsidTr="00AE35C3">
        <w:tc>
          <w:tcPr>
            <w:tcW w:w="9923" w:type="dxa"/>
          </w:tcPr>
          <w:p w14:paraId="436F95F7" w14:textId="02FEADEA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Oven cleaned inside and top cleaned </w:t>
            </w:r>
            <w:r w:rsidRPr="00F75F29">
              <w:rPr>
                <w:rFonts w:ascii="GillSans Light" w:eastAsia="Calibri" w:hAnsi="GillSans Light" w:cs="Calibri"/>
                <w:b/>
                <w:bCs/>
              </w:rPr>
              <w:t>and</w:t>
            </w:r>
            <w:r w:rsidRPr="00F75F29">
              <w:rPr>
                <w:rFonts w:ascii="GillSans Light" w:eastAsia="Calibri" w:hAnsi="GillSans Light" w:cs="Calibri"/>
              </w:rPr>
              <w:t xml:space="preserve"> all cooker knobs turned to off position</w:t>
            </w:r>
          </w:p>
        </w:tc>
        <w:tc>
          <w:tcPr>
            <w:tcW w:w="567" w:type="dxa"/>
          </w:tcPr>
          <w:p w14:paraId="5193150D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5815ADA9" w14:textId="63A40F27" w:rsidTr="00AE35C3">
        <w:tc>
          <w:tcPr>
            <w:tcW w:w="9923" w:type="dxa"/>
          </w:tcPr>
          <w:p w14:paraId="51EBD924" w14:textId="039CAD49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Turn off the Coffee Percolator, the Urn </w:t>
            </w:r>
            <w:r w:rsidRPr="00F75F29">
              <w:rPr>
                <w:rFonts w:ascii="GillSans Light" w:eastAsia="Calibri" w:hAnsi="GillSans Light" w:cs="Calibri"/>
                <w:b/>
                <w:bCs/>
              </w:rPr>
              <w:t>and</w:t>
            </w:r>
            <w:r w:rsidRPr="00F75F29">
              <w:rPr>
                <w:rFonts w:ascii="GillSans Light" w:eastAsia="Calibri" w:hAnsi="GillSans Light" w:cs="Calibri"/>
              </w:rPr>
              <w:t xml:space="preserve"> the water heater and extractor fan</w:t>
            </w:r>
            <w:r w:rsidR="0099119E" w:rsidRPr="00F75F29">
              <w:rPr>
                <w:rFonts w:ascii="GillSans Light" w:eastAsia="Calibri" w:hAnsi="GillSans Light" w:cs="Calibri"/>
              </w:rPr>
              <w:t xml:space="preserve"> and cooker hood</w:t>
            </w:r>
          </w:p>
        </w:tc>
        <w:tc>
          <w:tcPr>
            <w:tcW w:w="567" w:type="dxa"/>
          </w:tcPr>
          <w:p w14:paraId="27E63F15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1116BCE9" w14:textId="7EF88B33" w:rsidTr="00AE35C3">
        <w:tc>
          <w:tcPr>
            <w:tcW w:w="9923" w:type="dxa"/>
          </w:tcPr>
          <w:p w14:paraId="1CFB2279" w14:textId="65B3F76D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>Sinks and worktops and floor swept are left clean and tidy. No items to be left.</w:t>
            </w:r>
          </w:p>
        </w:tc>
        <w:tc>
          <w:tcPr>
            <w:tcW w:w="567" w:type="dxa"/>
          </w:tcPr>
          <w:p w14:paraId="200117BE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069E4BD4" w14:textId="6FD24FB3" w:rsidTr="00AE35C3">
        <w:tc>
          <w:tcPr>
            <w:tcW w:w="9923" w:type="dxa"/>
          </w:tcPr>
          <w:p w14:paraId="793BCFC2" w14:textId="3908E056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  <w:highlight w:val="yellow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  <w:highlight w:val="yellow"/>
              </w:rPr>
              <w:t>Work surfaces cleaned using 2-stage process * spray with cleaner and wipe with clean cloth then repeat with sanitiser spray and clean cloth (items found under the sink)</w:t>
            </w:r>
          </w:p>
        </w:tc>
        <w:tc>
          <w:tcPr>
            <w:tcW w:w="567" w:type="dxa"/>
          </w:tcPr>
          <w:p w14:paraId="72486C87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  <w:color w:val="000000" w:themeColor="text1"/>
                <w:highlight w:val="yellow"/>
              </w:rPr>
            </w:pPr>
          </w:p>
        </w:tc>
      </w:tr>
      <w:tr w:rsidR="007C1FF3" w:rsidRPr="00F75F29" w14:paraId="4D953E3E" w14:textId="6234F787" w:rsidTr="00AE35C3">
        <w:tc>
          <w:tcPr>
            <w:tcW w:w="9923" w:type="dxa"/>
          </w:tcPr>
          <w:p w14:paraId="2B4097B4" w14:textId="53F4451F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>All food to be taken home or disposed of in Large Green Food Bin (located by Refuse Bins in the garden at the rear of Room 4)</w:t>
            </w:r>
          </w:p>
        </w:tc>
        <w:tc>
          <w:tcPr>
            <w:tcW w:w="567" w:type="dxa"/>
          </w:tcPr>
          <w:p w14:paraId="2508D308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53EF9898" w14:textId="6B8D0387" w:rsidTr="00AE35C3">
        <w:tc>
          <w:tcPr>
            <w:tcW w:w="9923" w:type="dxa"/>
          </w:tcPr>
          <w:p w14:paraId="2DE11D49" w14:textId="7D146F51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All bins to be emptied into appropriate bins located in the church garden.  All bin liners to be replaced.  Bin liners are located in the kitchen drawer. </w:t>
            </w:r>
          </w:p>
        </w:tc>
        <w:tc>
          <w:tcPr>
            <w:tcW w:w="567" w:type="dxa"/>
          </w:tcPr>
          <w:p w14:paraId="1BCD49B5" w14:textId="77777777" w:rsidR="007C1FF3" w:rsidRPr="00F75F29" w:rsidRDefault="007C1FF3" w:rsidP="009F01F3">
            <w:pPr>
              <w:spacing w:line="259" w:lineRule="auto"/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2EE0B13F" w14:textId="7DA8C19A" w:rsidTr="00AE35C3">
        <w:trPr>
          <w:trHeight w:val="300"/>
        </w:trPr>
        <w:tc>
          <w:tcPr>
            <w:tcW w:w="9923" w:type="dxa"/>
          </w:tcPr>
          <w:p w14:paraId="2460C134" w14:textId="5E36D1D5" w:rsidR="007C1FF3" w:rsidRPr="00F75F29" w:rsidRDefault="007C1FF3" w:rsidP="009F01F3">
            <w:pPr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hAnsi="GillSans Light"/>
              </w:rPr>
              <w:t xml:space="preserve">Fridge emptied </w:t>
            </w:r>
            <w:r w:rsidRPr="00F75F29">
              <w:rPr>
                <w:rFonts w:ascii="GillSans Light" w:hAnsi="GillSans Light"/>
                <w:b/>
                <w:bCs/>
              </w:rPr>
              <w:t xml:space="preserve">and </w:t>
            </w:r>
            <w:r w:rsidRPr="00F75F29">
              <w:rPr>
                <w:rFonts w:ascii="GillSans Light" w:hAnsi="GillSans Light"/>
              </w:rPr>
              <w:t>left clean</w:t>
            </w:r>
          </w:p>
        </w:tc>
        <w:tc>
          <w:tcPr>
            <w:tcW w:w="567" w:type="dxa"/>
          </w:tcPr>
          <w:p w14:paraId="4E183545" w14:textId="77777777" w:rsidR="007C1FF3" w:rsidRPr="00F75F29" w:rsidRDefault="007C1FF3" w:rsidP="009F01F3">
            <w:pPr>
              <w:rPr>
                <w:rFonts w:ascii="GillSans Light" w:hAnsi="GillSans Light"/>
              </w:rPr>
            </w:pPr>
          </w:p>
        </w:tc>
      </w:tr>
      <w:tr w:rsidR="007C1FF3" w:rsidRPr="00F75F29" w14:paraId="682AC61F" w14:textId="1F4FF047" w:rsidTr="00AE35C3">
        <w:trPr>
          <w:trHeight w:val="300"/>
        </w:trPr>
        <w:tc>
          <w:tcPr>
            <w:tcW w:w="9923" w:type="dxa"/>
          </w:tcPr>
          <w:p w14:paraId="25320F0A" w14:textId="4AD9133D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  <w:color w:val="000000" w:themeColor="text1"/>
              </w:rPr>
              <w:t>Regular church groups may leave food in the fridge, but it must be clearly labelled.</w:t>
            </w:r>
          </w:p>
        </w:tc>
        <w:tc>
          <w:tcPr>
            <w:tcW w:w="567" w:type="dxa"/>
          </w:tcPr>
          <w:p w14:paraId="58C19E6C" w14:textId="77777777" w:rsidR="007C1FF3" w:rsidRPr="00F75F29" w:rsidRDefault="007C1FF3" w:rsidP="009F01F3">
            <w:pPr>
              <w:rPr>
                <w:rFonts w:ascii="GillSans Light" w:eastAsia="Calibri" w:hAnsi="GillSans Light" w:cs="Calibri"/>
                <w:color w:val="000000" w:themeColor="text1"/>
              </w:rPr>
            </w:pPr>
          </w:p>
        </w:tc>
      </w:tr>
      <w:tr w:rsidR="007C1FF3" w:rsidRPr="00F75F29" w14:paraId="572E2EE3" w14:textId="789E9699" w:rsidTr="00AE35C3">
        <w:trPr>
          <w:trHeight w:val="300"/>
        </w:trPr>
        <w:tc>
          <w:tcPr>
            <w:tcW w:w="9923" w:type="dxa"/>
          </w:tcPr>
          <w:p w14:paraId="21DB187B" w14:textId="20EE9DFD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>J cloths disposed of in silver waste bin (by kitchen door)</w:t>
            </w:r>
          </w:p>
        </w:tc>
        <w:tc>
          <w:tcPr>
            <w:tcW w:w="567" w:type="dxa"/>
          </w:tcPr>
          <w:p w14:paraId="7704760C" w14:textId="77777777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00F4E10F" w14:textId="23FD2A2E" w:rsidTr="00AE35C3">
        <w:trPr>
          <w:trHeight w:val="270"/>
        </w:trPr>
        <w:tc>
          <w:tcPr>
            <w:tcW w:w="9923" w:type="dxa"/>
          </w:tcPr>
          <w:p w14:paraId="2707784F" w14:textId="531B631E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 xml:space="preserve">Tea towels and </w:t>
            </w:r>
            <w:r w:rsidR="00D66422">
              <w:rPr>
                <w:rFonts w:ascii="GillSans Light" w:eastAsia="Calibri" w:hAnsi="GillSans Light" w:cs="Calibri"/>
              </w:rPr>
              <w:t xml:space="preserve">white </w:t>
            </w:r>
            <w:r w:rsidRPr="00F75F29">
              <w:rPr>
                <w:rFonts w:ascii="GillSans Light" w:eastAsia="Calibri" w:hAnsi="GillSans Light" w:cs="Calibri"/>
              </w:rPr>
              <w:t>dishcloths to be put into labelled clear bins on worktop</w:t>
            </w:r>
          </w:p>
        </w:tc>
        <w:tc>
          <w:tcPr>
            <w:tcW w:w="567" w:type="dxa"/>
          </w:tcPr>
          <w:p w14:paraId="4247E3B4" w14:textId="77777777" w:rsidR="007C1FF3" w:rsidRPr="00F75F29" w:rsidRDefault="007C1FF3" w:rsidP="009F01F3">
            <w:pPr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204734B3" w14:textId="7C75C849" w:rsidTr="00AE35C3">
        <w:tc>
          <w:tcPr>
            <w:tcW w:w="9923" w:type="dxa"/>
          </w:tcPr>
          <w:p w14:paraId="66C10501" w14:textId="78AA2BD2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hAnsi="GillSans Light"/>
              </w:rPr>
              <w:t xml:space="preserve">All windows </w:t>
            </w:r>
            <w:r w:rsidRPr="00F75F29">
              <w:rPr>
                <w:rFonts w:ascii="GillSans Light" w:hAnsi="GillSans Light"/>
                <w:b/>
                <w:bCs/>
              </w:rPr>
              <w:t xml:space="preserve">and </w:t>
            </w:r>
            <w:r w:rsidRPr="00F75F29">
              <w:rPr>
                <w:rFonts w:ascii="GillSans Light" w:hAnsi="GillSans Light"/>
              </w:rPr>
              <w:t xml:space="preserve">doors and kitchen hatch are closed, </w:t>
            </w:r>
            <w:r w:rsidRPr="00F75F29">
              <w:rPr>
                <w:rFonts w:ascii="GillSans Light" w:hAnsi="GillSans Light"/>
                <w:b/>
                <w:bCs/>
              </w:rPr>
              <w:t>and</w:t>
            </w:r>
            <w:r w:rsidRPr="00F75F29">
              <w:rPr>
                <w:rFonts w:ascii="GillSans Light" w:hAnsi="GillSans Light"/>
              </w:rPr>
              <w:t xml:space="preserve"> blinds are open</w:t>
            </w:r>
          </w:p>
        </w:tc>
        <w:tc>
          <w:tcPr>
            <w:tcW w:w="567" w:type="dxa"/>
          </w:tcPr>
          <w:p w14:paraId="4D9197BF" w14:textId="77777777" w:rsidR="007C1FF3" w:rsidRPr="00F75F29" w:rsidRDefault="007C1FF3" w:rsidP="0005544A">
            <w:pPr>
              <w:rPr>
                <w:rFonts w:ascii="GillSans Light" w:hAnsi="GillSans Light"/>
              </w:rPr>
            </w:pPr>
          </w:p>
        </w:tc>
      </w:tr>
      <w:tr w:rsidR="007C1FF3" w:rsidRPr="00F75F29" w14:paraId="30ABBC76" w14:textId="577D805C" w:rsidTr="00AE35C3">
        <w:tc>
          <w:tcPr>
            <w:tcW w:w="9923" w:type="dxa"/>
          </w:tcPr>
          <w:p w14:paraId="66590DB1" w14:textId="6701B4AE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hAnsi="GillSans Light"/>
              </w:rPr>
              <w:t>Tables and chairs are stored back into original place (in alcove)</w:t>
            </w:r>
          </w:p>
        </w:tc>
        <w:tc>
          <w:tcPr>
            <w:tcW w:w="567" w:type="dxa"/>
          </w:tcPr>
          <w:p w14:paraId="04B21D58" w14:textId="77777777" w:rsidR="007C1FF3" w:rsidRPr="00F75F29" w:rsidRDefault="007C1FF3" w:rsidP="0005544A">
            <w:pPr>
              <w:rPr>
                <w:rFonts w:ascii="GillSans Light" w:hAnsi="GillSans Light"/>
              </w:rPr>
            </w:pPr>
          </w:p>
        </w:tc>
      </w:tr>
      <w:tr w:rsidR="007C1FF3" w:rsidRPr="00F75F29" w14:paraId="0A1B6966" w14:textId="48E083E4" w:rsidTr="00AE35C3">
        <w:tc>
          <w:tcPr>
            <w:tcW w:w="9923" w:type="dxa"/>
          </w:tcPr>
          <w:p w14:paraId="448DAC65" w14:textId="477D77A3" w:rsidR="007C1FF3" w:rsidRPr="00F75F29" w:rsidRDefault="007C1FF3" w:rsidP="0005544A">
            <w:pPr>
              <w:spacing w:before="120" w:beforeAutospacing="1" w:afterAutospacing="1" w:line="259" w:lineRule="auto"/>
              <w:rPr>
                <w:rFonts w:ascii="GillSans Light" w:eastAsia="Calibri" w:hAnsi="GillSans Light" w:cs="Calibri"/>
                <w:color w:val="000000" w:themeColor="text1"/>
              </w:rPr>
            </w:pPr>
            <w:r w:rsidRPr="00F75F29">
              <w:rPr>
                <w:rFonts w:ascii="GillSans Light" w:hAnsi="GillSans Light"/>
              </w:rPr>
              <w:t>Room and floor are left clean and tidy</w:t>
            </w:r>
          </w:p>
        </w:tc>
        <w:tc>
          <w:tcPr>
            <w:tcW w:w="567" w:type="dxa"/>
          </w:tcPr>
          <w:p w14:paraId="6830973F" w14:textId="77777777" w:rsidR="007C1FF3" w:rsidRPr="00F75F29" w:rsidRDefault="007C1FF3" w:rsidP="0005544A">
            <w:pPr>
              <w:spacing w:before="120" w:beforeAutospacing="1" w:afterAutospacing="1" w:line="259" w:lineRule="auto"/>
              <w:rPr>
                <w:rFonts w:ascii="GillSans Light" w:hAnsi="GillSans Light"/>
              </w:rPr>
            </w:pPr>
          </w:p>
        </w:tc>
      </w:tr>
      <w:tr w:rsidR="007C1FF3" w:rsidRPr="00F75F29" w14:paraId="29D8CBEE" w14:textId="681861FA" w:rsidTr="00AE35C3">
        <w:tc>
          <w:tcPr>
            <w:tcW w:w="9923" w:type="dxa"/>
          </w:tcPr>
          <w:p w14:paraId="150632D5" w14:textId="6EF23AF4" w:rsidR="007C1FF3" w:rsidRPr="00F75F29" w:rsidRDefault="007C1FF3" w:rsidP="0005544A">
            <w:pPr>
              <w:spacing w:before="120" w:beforeAutospacing="1" w:afterAutospacing="1" w:line="259" w:lineRule="auto"/>
              <w:rPr>
                <w:rFonts w:ascii="GillSans Light" w:hAnsi="GillSans Light"/>
              </w:rPr>
            </w:pPr>
            <w:r w:rsidRPr="00F75F29">
              <w:rPr>
                <w:rFonts w:ascii="GillSans Light" w:hAnsi="GillSans Light"/>
              </w:rPr>
              <w:t>All windows closed and lights switched off</w:t>
            </w:r>
          </w:p>
        </w:tc>
        <w:tc>
          <w:tcPr>
            <w:tcW w:w="567" w:type="dxa"/>
          </w:tcPr>
          <w:p w14:paraId="0A738F89" w14:textId="77777777" w:rsidR="007C1FF3" w:rsidRPr="00F75F29" w:rsidRDefault="007C1FF3" w:rsidP="0005544A">
            <w:pPr>
              <w:spacing w:before="120" w:beforeAutospacing="1" w:afterAutospacing="1" w:line="259" w:lineRule="auto"/>
              <w:rPr>
                <w:rFonts w:ascii="GillSans Light" w:hAnsi="GillSans Light"/>
              </w:rPr>
            </w:pPr>
          </w:p>
        </w:tc>
      </w:tr>
      <w:tr w:rsidR="007C1FF3" w:rsidRPr="00F75F29" w14:paraId="05021725" w14:textId="51D9DCF8" w:rsidTr="00AE35C3">
        <w:tc>
          <w:tcPr>
            <w:tcW w:w="9923" w:type="dxa"/>
          </w:tcPr>
          <w:p w14:paraId="2442CD54" w14:textId="24948983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hAnsi="GillSans Light"/>
              </w:rPr>
              <w:t>Electrical items are switched off – including the microphone if used.</w:t>
            </w:r>
          </w:p>
        </w:tc>
        <w:tc>
          <w:tcPr>
            <w:tcW w:w="567" w:type="dxa"/>
          </w:tcPr>
          <w:p w14:paraId="2DFEFCE6" w14:textId="77777777" w:rsidR="007C1FF3" w:rsidRPr="00F75F29" w:rsidRDefault="007C1FF3" w:rsidP="0005544A">
            <w:pPr>
              <w:rPr>
                <w:rFonts w:ascii="GillSans Light" w:hAnsi="GillSans Light"/>
              </w:rPr>
            </w:pPr>
          </w:p>
        </w:tc>
      </w:tr>
      <w:tr w:rsidR="007C1FF3" w:rsidRPr="00F75F29" w14:paraId="36767F0D" w14:textId="1829D659" w:rsidTr="00AE35C3">
        <w:tc>
          <w:tcPr>
            <w:tcW w:w="9923" w:type="dxa"/>
          </w:tcPr>
          <w:p w14:paraId="2EC77F97" w14:textId="52DDD8E7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eastAsia="Calibri" w:hAnsi="GillSans Light" w:cs="Calibri"/>
              </w:rPr>
              <w:t>Emergency exit doors in Room 4 are properly closed.</w:t>
            </w:r>
          </w:p>
        </w:tc>
        <w:tc>
          <w:tcPr>
            <w:tcW w:w="567" w:type="dxa"/>
          </w:tcPr>
          <w:p w14:paraId="1810E4A8" w14:textId="77777777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</w:p>
        </w:tc>
      </w:tr>
      <w:tr w:rsidR="007C1FF3" w:rsidRPr="00F75F29" w14:paraId="4FBF578F" w14:textId="43FC78B5" w:rsidTr="00AE35C3">
        <w:tc>
          <w:tcPr>
            <w:tcW w:w="9923" w:type="dxa"/>
          </w:tcPr>
          <w:p w14:paraId="723754DB" w14:textId="4AD9E9B7" w:rsidR="007C1FF3" w:rsidRPr="00F75F29" w:rsidRDefault="007C1FF3" w:rsidP="0005544A">
            <w:pPr>
              <w:rPr>
                <w:rFonts w:ascii="GillSans Light" w:eastAsia="Calibri" w:hAnsi="GillSans Light" w:cs="Calibri"/>
              </w:rPr>
            </w:pPr>
            <w:r w:rsidRPr="00F75F29">
              <w:rPr>
                <w:rFonts w:ascii="GillSans Light" w:hAnsi="GillSans Light"/>
              </w:rPr>
              <w:t>Keys left at the Church office</w:t>
            </w:r>
          </w:p>
        </w:tc>
        <w:tc>
          <w:tcPr>
            <w:tcW w:w="567" w:type="dxa"/>
          </w:tcPr>
          <w:p w14:paraId="47AF9CC2" w14:textId="77777777" w:rsidR="007C1FF3" w:rsidRPr="00F75F29" w:rsidRDefault="007C1FF3" w:rsidP="0005544A">
            <w:pPr>
              <w:rPr>
                <w:rFonts w:ascii="GillSans Light" w:hAnsi="GillSans Light"/>
              </w:rPr>
            </w:pPr>
          </w:p>
        </w:tc>
      </w:tr>
    </w:tbl>
    <w:p w14:paraId="223E8400" w14:textId="77777777" w:rsidR="00F75F29" w:rsidRPr="00F75F29" w:rsidRDefault="0005544A" w:rsidP="00AE35C3">
      <w:pPr>
        <w:spacing w:after="0"/>
        <w:ind w:left="-567"/>
        <w:jc w:val="both"/>
        <w:rPr>
          <w:rFonts w:ascii="GillSans Light" w:hAnsi="GillSans Light"/>
          <w:sz w:val="24"/>
          <w:szCs w:val="24"/>
        </w:rPr>
      </w:pPr>
      <w:r w:rsidRPr="00F75F29">
        <w:rPr>
          <w:rFonts w:ascii="GillSans Light" w:hAnsi="GillSans Light"/>
          <w:sz w:val="24"/>
          <w:szCs w:val="24"/>
        </w:rPr>
        <w:t>* 2-stage cleaning means wiping down the surfaces with the cleaning spray to remove dirt, and then wiping them down 5 minutes later with the sanitising spray to kill germs.</w:t>
      </w:r>
      <w:r w:rsidR="00C17266" w:rsidRPr="00F75F29">
        <w:rPr>
          <w:rFonts w:ascii="GillSans Light" w:hAnsi="GillSans Light"/>
          <w:sz w:val="24"/>
          <w:szCs w:val="24"/>
        </w:rPr>
        <w:t xml:space="preserve">  Please use the supplied white cloths under the sink and pop these in the provided bins on the worktop at the end of the event. </w:t>
      </w:r>
    </w:p>
    <w:p w14:paraId="4823AA26" w14:textId="28641320" w:rsidR="00B045C4" w:rsidRDefault="0050684A" w:rsidP="00AE35C3">
      <w:pPr>
        <w:spacing w:after="0"/>
        <w:ind w:left="-567" w:firstLine="851"/>
        <w:jc w:val="both"/>
        <w:rPr>
          <w:sz w:val="24"/>
          <w:szCs w:val="24"/>
        </w:rPr>
      </w:pPr>
      <w:r w:rsidRPr="00F75F29">
        <w:rPr>
          <w:rFonts w:ascii="GillSans Light" w:hAnsi="GillSans Light"/>
          <w:sz w:val="24"/>
          <w:szCs w:val="24"/>
        </w:rPr>
        <w:t xml:space="preserve">Thank you for helping to keep our halls and kitchen </w:t>
      </w:r>
      <w:r w:rsidR="0005544A" w:rsidRPr="00F75F29">
        <w:rPr>
          <w:rFonts w:ascii="GillSans Light" w:hAnsi="GillSans Light"/>
          <w:sz w:val="24"/>
          <w:szCs w:val="24"/>
        </w:rPr>
        <w:t>clean</w:t>
      </w:r>
      <w:r w:rsidR="0005544A">
        <w:rPr>
          <w:sz w:val="24"/>
          <w:szCs w:val="24"/>
        </w:rPr>
        <w:t>.</w:t>
      </w:r>
    </w:p>
    <w:sectPr w:rsidR="00B045C4" w:rsidSect="00824296">
      <w:headerReference w:type="default" r:id="rId7"/>
      <w:footerReference w:type="default" r:id="rId8"/>
      <w:pgSz w:w="11906" w:h="16838"/>
      <w:pgMar w:top="231" w:right="566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82DB" w14:textId="77777777" w:rsidR="00824296" w:rsidRDefault="00824296" w:rsidP="00655C03">
      <w:pPr>
        <w:spacing w:after="0" w:line="240" w:lineRule="auto"/>
      </w:pPr>
      <w:r>
        <w:separator/>
      </w:r>
    </w:p>
  </w:endnote>
  <w:endnote w:type="continuationSeparator" w:id="0">
    <w:p w14:paraId="09DB0D8A" w14:textId="77777777" w:rsidR="00824296" w:rsidRDefault="00824296" w:rsidP="0065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343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AA2C" w14:textId="77777777" w:rsidR="00655C03" w:rsidRDefault="00655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3AA2D" w14:textId="77777777" w:rsidR="00655C03" w:rsidRDefault="0065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BD9D" w14:textId="77777777" w:rsidR="00824296" w:rsidRDefault="00824296" w:rsidP="00655C03">
      <w:pPr>
        <w:spacing w:after="0" w:line="240" w:lineRule="auto"/>
      </w:pPr>
      <w:r>
        <w:separator/>
      </w:r>
    </w:p>
  </w:footnote>
  <w:footnote w:type="continuationSeparator" w:id="0">
    <w:p w14:paraId="06A8044D" w14:textId="77777777" w:rsidR="00824296" w:rsidRDefault="00824296" w:rsidP="0065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6EDF" w14:textId="3BF5C1A4" w:rsidR="00D724B9" w:rsidRPr="008E72ED" w:rsidRDefault="0061277D" w:rsidP="00B77A97">
    <w:pPr>
      <w:spacing w:after="0"/>
      <w:ind w:left="-851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4823AA2E" wp14:editId="4823AA2F">
          <wp:extent cx="1544595" cy="457200"/>
          <wp:effectExtent l="0" t="0" r="0" b="0"/>
          <wp:docPr id="867380009" name="Picture 86738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 Logo-Colou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47" cy="45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2C8">
      <w:t xml:space="preserve">       </w:t>
    </w:r>
    <w:r w:rsidR="001B02C8" w:rsidRPr="00F75F29">
      <w:rPr>
        <w:rFonts w:ascii="GillSans Light" w:hAnsi="GillSans Light"/>
        <w:b/>
        <w:bCs/>
        <w:sz w:val="28"/>
        <w:szCs w:val="28"/>
      </w:rPr>
      <w:t xml:space="preserve">KITCHEN AND HALL </w:t>
    </w:r>
    <w:r w:rsidR="0099119E" w:rsidRPr="00F75F29">
      <w:rPr>
        <w:rFonts w:ascii="GillSans Light" w:hAnsi="GillSans Light"/>
        <w:b/>
        <w:bCs/>
        <w:sz w:val="28"/>
        <w:szCs w:val="28"/>
      </w:rPr>
      <w:t>CHECKLIST</w:t>
    </w:r>
    <w:r w:rsidR="00D724B9">
      <w:rPr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heckmark with solid fill" style="width:11.2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" o:bullet="t">
        <v:imagedata r:id="rId1" o:title="" croptop="-3260f" cropbottom="-4565f" cropright="-1186f"/>
      </v:shape>
    </w:pict>
  </w:numPicBullet>
  <w:abstractNum w:abstractNumId="0" w15:restartNumberingAfterBreak="0">
    <w:nsid w:val="262D50B8"/>
    <w:multiLevelType w:val="hybridMultilevel"/>
    <w:tmpl w:val="D0B2BF6E"/>
    <w:lvl w:ilvl="0" w:tplc="5038E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2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9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E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29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84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6E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CE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0A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123525"/>
    <w:multiLevelType w:val="hybridMultilevel"/>
    <w:tmpl w:val="D5FA8544"/>
    <w:lvl w:ilvl="0" w:tplc="FE2EC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77870">
    <w:abstractNumId w:val="1"/>
  </w:num>
  <w:num w:numId="2" w16cid:durableId="212927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97"/>
    <w:rsid w:val="00003216"/>
    <w:rsid w:val="00003E08"/>
    <w:rsid w:val="0000531D"/>
    <w:rsid w:val="0001424B"/>
    <w:rsid w:val="00024B11"/>
    <w:rsid w:val="00033EF1"/>
    <w:rsid w:val="00037029"/>
    <w:rsid w:val="0005277E"/>
    <w:rsid w:val="0005544A"/>
    <w:rsid w:val="000558BC"/>
    <w:rsid w:val="00057350"/>
    <w:rsid w:val="000609A6"/>
    <w:rsid w:val="00062EBE"/>
    <w:rsid w:val="00063AE6"/>
    <w:rsid w:val="00065692"/>
    <w:rsid w:val="000B6A2B"/>
    <w:rsid w:val="000C1691"/>
    <w:rsid w:val="000C272D"/>
    <w:rsid w:val="000C4D9F"/>
    <w:rsid w:val="000F29E4"/>
    <w:rsid w:val="000F2FEE"/>
    <w:rsid w:val="000F5D33"/>
    <w:rsid w:val="001061B8"/>
    <w:rsid w:val="00116A9B"/>
    <w:rsid w:val="00126498"/>
    <w:rsid w:val="001372DC"/>
    <w:rsid w:val="00137AE2"/>
    <w:rsid w:val="00141B34"/>
    <w:rsid w:val="00142C52"/>
    <w:rsid w:val="001505F6"/>
    <w:rsid w:val="00156458"/>
    <w:rsid w:val="00162555"/>
    <w:rsid w:val="001626FC"/>
    <w:rsid w:val="00173F69"/>
    <w:rsid w:val="00175EBF"/>
    <w:rsid w:val="00193364"/>
    <w:rsid w:val="00194999"/>
    <w:rsid w:val="001B02C8"/>
    <w:rsid w:val="001B7DD8"/>
    <w:rsid w:val="001E2A53"/>
    <w:rsid w:val="001E5859"/>
    <w:rsid w:val="001E64A6"/>
    <w:rsid w:val="002038DA"/>
    <w:rsid w:val="00212652"/>
    <w:rsid w:val="0022457C"/>
    <w:rsid w:val="00227D34"/>
    <w:rsid w:val="00235126"/>
    <w:rsid w:val="00262C73"/>
    <w:rsid w:val="00262E5F"/>
    <w:rsid w:val="00266FCB"/>
    <w:rsid w:val="00275A14"/>
    <w:rsid w:val="0028140F"/>
    <w:rsid w:val="00290AF5"/>
    <w:rsid w:val="002946AD"/>
    <w:rsid w:val="002A5B69"/>
    <w:rsid w:val="002A7543"/>
    <w:rsid w:val="002B3B2F"/>
    <w:rsid w:val="002B421C"/>
    <w:rsid w:val="002B527F"/>
    <w:rsid w:val="002C0DDB"/>
    <w:rsid w:val="002C1435"/>
    <w:rsid w:val="002E2F04"/>
    <w:rsid w:val="002E52FC"/>
    <w:rsid w:val="002F658C"/>
    <w:rsid w:val="002F68DC"/>
    <w:rsid w:val="003062EE"/>
    <w:rsid w:val="0032238F"/>
    <w:rsid w:val="00325C4F"/>
    <w:rsid w:val="00345DD5"/>
    <w:rsid w:val="00347A40"/>
    <w:rsid w:val="00356E06"/>
    <w:rsid w:val="00362B90"/>
    <w:rsid w:val="00375968"/>
    <w:rsid w:val="00396DBC"/>
    <w:rsid w:val="003A7F4F"/>
    <w:rsid w:val="003B50BB"/>
    <w:rsid w:val="003D1698"/>
    <w:rsid w:val="003D34DD"/>
    <w:rsid w:val="003D7BD0"/>
    <w:rsid w:val="003E2F0F"/>
    <w:rsid w:val="003F3746"/>
    <w:rsid w:val="00406D94"/>
    <w:rsid w:val="0041110A"/>
    <w:rsid w:val="00434748"/>
    <w:rsid w:val="0044248B"/>
    <w:rsid w:val="00443572"/>
    <w:rsid w:val="0044408F"/>
    <w:rsid w:val="004446B2"/>
    <w:rsid w:val="00457298"/>
    <w:rsid w:val="004654DB"/>
    <w:rsid w:val="00477A71"/>
    <w:rsid w:val="00487315"/>
    <w:rsid w:val="00490874"/>
    <w:rsid w:val="004926D9"/>
    <w:rsid w:val="004A470A"/>
    <w:rsid w:val="004A78AB"/>
    <w:rsid w:val="004B3E31"/>
    <w:rsid w:val="004C5185"/>
    <w:rsid w:val="004C59F4"/>
    <w:rsid w:val="004C78FB"/>
    <w:rsid w:val="004D0CF6"/>
    <w:rsid w:val="004D0D7C"/>
    <w:rsid w:val="004E069F"/>
    <w:rsid w:val="004E2C48"/>
    <w:rsid w:val="004F6845"/>
    <w:rsid w:val="00502077"/>
    <w:rsid w:val="00502709"/>
    <w:rsid w:val="0050684A"/>
    <w:rsid w:val="00517B15"/>
    <w:rsid w:val="005230E3"/>
    <w:rsid w:val="00540A92"/>
    <w:rsid w:val="0054489B"/>
    <w:rsid w:val="0055707A"/>
    <w:rsid w:val="00560821"/>
    <w:rsid w:val="00570EB6"/>
    <w:rsid w:val="00573DE6"/>
    <w:rsid w:val="005836CC"/>
    <w:rsid w:val="00591606"/>
    <w:rsid w:val="00591B80"/>
    <w:rsid w:val="005A283D"/>
    <w:rsid w:val="005A544F"/>
    <w:rsid w:val="005B674C"/>
    <w:rsid w:val="005C2564"/>
    <w:rsid w:val="005C5F8D"/>
    <w:rsid w:val="005D5AA7"/>
    <w:rsid w:val="005D7CDD"/>
    <w:rsid w:val="005E5660"/>
    <w:rsid w:val="00602018"/>
    <w:rsid w:val="006022AD"/>
    <w:rsid w:val="006069EB"/>
    <w:rsid w:val="0061277D"/>
    <w:rsid w:val="006127DB"/>
    <w:rsid w:val="00613FA3"/>
    <w:rsid w:val="00621BF6"/>
    <w:rsid w:val="00631EBA"/>
    <w:rsid w:val="0063625B"/>
    <w:rsid w:val="006458EA"/>
    <w:rsid w:val="00655C03"/>
    <w:rsid w:val="00666D39"/>
    <w:rsid w:val="00672381"/>
    <w:rsid w:val="0067454F"/>
    <w:rsid w:val="0067487F"/>
    <w:rsid w:val="006773A8"/>
    <w:rsid w:val="00693578"/>
    <w:rsid w:val="006A1BEC"/>
    <w:rsid w:val="006A5CDB"/>
    <w:rsid w:val="006C4E51"/>
    <w:rsid w:val="006D45BA"/>
    <w:rsid w:val="006E351F"/>
    <w:rsid w:val="006F0B13"/>
    <w:rsid w:val="006F21ED"/>
    <w:rsid w:val="006F648C"/>
    <w:rsid w:val="00703784"/>
    <w:rsid w:val="00720791"/>
    <w:rsid w:val="00726E58"/>
    <w:rsid w:val="007375C0"/>
    <w:rsid w:val="007411AE"/>
    <w:rsid w:val="00750D68"/>
    <w:rsid w:val="00752352"/>
    <w:rsid w:val="00755E8E"/>
    <w:rsid w:val="007876B1"/>
    <w:rsid w:val="0079202A"/>
    <w:rsid w:val="007976DD"/>
    <w:rsid w:val="007A1B96"/>
    <w:rsid w:val="007A1F25"/>
    <w:rsid w:val="007B1DF1"/>
    <w:rsid w:val="007B3765"/>
    <w:rsid w:val="007C0A33"/>
    <w:rsid w:val="007C1FF3"/>
    <w:rsid w:val="007E51A6"/>
    <w:rsid w:val="007F096E"/>
    <w:rsid w:val="007F3BB0"/>
    <w:rsid w:val="007F6A8A"/>
    <w:rsid w:val="008068F0"/>
    <w:rsid w:val="00810B14"/>
    <w:rsid w:val="008129D7"/>
    <w:rsid w:val="008147C1"/>
    <w:rsid w:val="0082024E"/>
    <w:rsid w:val="00822725"/>
    <w:rsid w:val="00824296"/>
    <w:rsid w:val="008252BB"/>
    <w:rsid w:val="008501B9"/>
    <w:rsid w:val="008527B7"/>
    <w:rsid w:val="00857BBD"/>
    <w:rsid w:val="00871719"/>
    <w:rsid w:val="008718C3"/>
    <w:rsid w:val="00876AA6"/>
    <w:rsid w:val="00880F08"/>
    <w:rsid w:val="00882D71"/>
    <w:rsid w:val="008944E8"/>
    <w:rsid w:val="008A2CE5"/>
    <w:rsid w:val="008A4FD3"/>
    <w:rsid w:val="008B1916"/>
    <w:rsid w:val="008C2364"/>
    <w:rsid w:val="008C5EB6"/>
    <w:rsid w:val="008E72ED"/>
    <w:rsid w:val="008F70A5"/>
    <w:rsid w:val="008F759B"/>
    <w:rsid w:val="0090099A"/>
    <w:rsid w:val="0091699F"/>
    <w:rsid w:val="00916DB8"/>
    <w:rsid w:val="0092017B"/>
    <w:rsid w:val="0092033E"/>
    <w:rsid w:val="00921FF2"/>
    <w:rsid w:val="0092646D"/>
    <w:rsid w:val="00934F69"/>
    <w:rsid w:val="00940D3D"/>
    <w:rsid w:val="00965A1E"/>
    <w:rsid w:val="00977374"/>
    <w:rsid w:val="009774E6"/>
    <w:rsid w:val="009802DD"/>
    <w:rsid w:val="00987695"/>
    <w:rsid w:val="0099119E"/>
    <w:rsid w:val="00992A02"/>
    <w:rsid w:val="0099662F"/>
    <w:rsid w:val="009B30E2"/>
    <w:rsid w:val="009B52A9"/>
    <w:rsid w:val="009B68FD"/>
    <w:rsid w:val="009B79D6"/>
    <w:rsid w:val="009C5B38"/>
    <w:rsid w:val="009D0247"/>
    <w:rsid w:val="009E17C4"/>
    <w:rsid w:val="009F01F3"/>
    <w:rsid w:val="009F1B72"/>
    <w:rsid w:val="009F293B"/>
    <w:rsid w:val="00A1051F"/>
    <w:rsid w:val="00A10E64"/>
    <w:rsid w:val="00A16597"/>
    <w:rsid w:val="00A168E5"/>
    <w:rsid w:val="00A34A39"/>
    <w:rsid w:val="00A43EA8"/>
    <w:rsid w:val="00A660E3"/>
    <w:rsid w:val="00A70A60"/>
    <w:rsid w:val="00A82382"/>
    <w:rsid w:val="00A859AD"/>
    <w:rsid w:val="00A95C51"/>
    <w:rsid w:val="00A96A7F"/>
    <w:rsid w:val="00AA72FC"/>
    <w:rsid w:val="00AB294B"/>
    <w:rsid w:val="00AC4E30"/>
    <w:rsid w:val="00AE121A"/>
    <w:rsid w:val="00AE35C3"/>
    <w:rsid w:val="00AE6E05"/>
    <w:rsid w:val="00AF119E"/>
    <w:rsid w:val="00AF5373"/>
    <w:rsid w:val="00B045C4"/>
    <w:rsid w:val="00B07413"/>
    <w:rsid w:val="00B07E98"/>
    <w:rsid w:val="00B124D2"/>
    <w:rsid w:val="00B139DE"/>
    <w:rsid w:val="00B275C7"/>
    <w:rsid w:val="00B312A1"/>
    <w:rsid w:val="00B344BB"/>
    <w:rsid w:val="00B354EC"/>
    <w:rsid w:val="00B4588A"/>
    <w:rsid w:val="00B52BA1"/>
    <w:rsid w:val="00B664BC"/>
    <w:rsid w:val="00B706AD"/>
    <w:rsid w:val="00B76493"/>
    <w:rsid w:val="00B77A97"/>
    <w:rsid w:val="00B80512"/>
    <w:rsid w:val="00B856D8"/>
    <w:rsid w:val="00B95FED"/>
    <w:rsid w:val="00BA0DB6"/>
    <w:rsid w:val="00BB0906"/>
    <w:rsid w:val="00BB4863"/>
    <w:rsid w:val="00BB48F4"/>
    <w:rsid w:val="00BC2673"/>
    <w:rsid w:val="00BC57B9"/>
    <w:rsid w:val="00BD2A23"/>
    <w:rsid w:val="00BE0A76"/>
    <w:rsid w:val="00BE5B34"/>
    <w:rsid w:val="00BF32CC"/>
    <w:rsid w:val="00C04171"/>
    <w:rsid w:val="00C17266"/>
    <w:rsid w:val="00C207E3"/>
    <w:rsid w:val="00C23646"/>
    <w:rsid w:val="00C42049"/>
    <w:rsid w:val="00C4621E"/>
    <w:rsid w:val="00C815BD"/>
    <w:rsid w:val="00C823E7"/>
    <w:rsid w:val="00C87F40"/>
    <w:rsid w:val="00C90607"/>
    <w:rsid w:val="00C956F0"/>
    <w:rsid w:val="00CA5D7E"/>
    <w:rsid w:val="00CB5CCB"/>
    <w:rsid w:val="00CC0C91"/>
    <w:rsid w:val="00CC5DC9"/>
    <w:rsid w:val="00CD01B4"/>
    <w:rsid w:val="00CE3C41"/>
    <w:rsid w:val="00CE6445"/>
    <w:rsid w:val="00CF1C49"/>
    <w:rsid w:val="00CF76E5"/>
    <w:rsid w:val="00D11FE5"/>
    <w:rsid w:val="00D14A89"/>
    <w:rsid w:val="00D17D0A"/>
    <w:rsid w:val="00D51B36"/>
    <w:rsid w:val="00D53F33"/>
    <w:rsid w:val="00D66422"/>
    <w:rsid w:val="00D724B9"/>
    <w:rsid w:val="00D73723"/>
    <w:rsid w:val="00D850DA"/>
    <w:rsid w:val="00D953FA"/>
    <w:rsid w:val="00D9621C"/>
    <w:rsid w:val="00DA4971"/>
    <w:rsid w:val="00DA5878"/>
    <w:rsid w:val="00DC0D2A"/>
    <w:rsid w:val="00DC199C"/>
    <w:rsid w:val="00DC66E3"/>
    <w:rsid w:val="00DD09A9"/>
    <w:rsid w:val="00DE6944"/>
    <w:rsid w:val="00DF4597"/>
    <w:rsid w:val="00E00FAD"/>
    <w:rsid w:val="00E17BFC"/>
    <w:rsid w:val="00E2122C"/>
    <w:rsid w:val="00E2304A"/>
    <w:rsid w:val="00E331E3"/>
    <w:rsid w:val="00E3334B"/>
    <w:rsid w:val="00E42961"/>
    <w:rsid w:val="00E42E2F"/>
    <w:rsid w:val="00E43B4E"/>
    <w:rsid w:val="00E500FA"/>
    <w:rsid w:val="00E5537C"/>
    <w:rsid w:val="00E55594"/>
    <w:rsid w:val="00E5699F"/>
    <w:rsid w:val="00E609CB"/>
    <w:rsid w:val="00E75057"/>
    <w:rsid w:val="00E83299"/>
    <w:rsid w:val="00E931ED"/>
    <w:rsid w:val="00E9799C"/>
    <w:rsid w:val="00EB6E3E"/>
    <w:rsid w:val="00ED60B2"/>
    <w:rsid w:val="00ED7899"/>
    <w:rsid w:val="00EE3C2A"/>
    <w:rsid w:val="00EF4A0B"/>
    <w:rsid w:val="00F15EBE"/>
    <w:rsid w:val="00F22EC8"/>
    <w:rsid w:val="00F30CBC"/>
    <w:rsid w:val="00F37329"/>
    <w:rsid w:val="00F37446"/>
    <w:rsid w:val="00F44370"/>
    <w:rsid w:val="00F57D1A"/>
    <w:rsid w:val="00F67F3A"/>
    <w:rsid w:val="00F75F29"/>
    <w:rsid w:val="00F80BD9"/>
    <w:rsid w:val="00F9195F"/>
    <w:rsid w:val="00F92A55"/>
    <w:rsid w:val="00F92F3E"/>
    <w:rsid w:val="00FB06B9"/>
    <w:rsid w:val="00FD201B"/>
    <w:rsid w:val="00FF3878"/>
    <w:rsid w:val="012754DE"/>
    <w:rsid w:val="0154CC54"/>
    <w:rsid w:val="018498FC"/>
    <w:rsid w:val="01A3C9EF"/>
    <w:rsid w:val="01B0CD30"/>
    <w:rsid w:val="0205EC31"/>
    <w:rsid w:val="0282AE99"/>
    <w:rsid w:val="03044CA3"/>
    <w:rsid w:val="03543F79"/>
    <w:rsid w:val="0397E01E"/>
    <w:rsid w:val="03C3AE80"/>
    <w:rsid w:val="043279C1"/>
    <w:rsid w:val="044D5630"/>
    <w:rsid w:val="05B89EEB"/>
    <w:rsid w:val="062D16CD"/>
    <w:rsid w:val="0687A2EA"/>
    <w:rsid w:val="06E0C67F"/>
    <w:rsid w:val="074BCD12"/>
    <w:rsid w:val="0806E657"/>
    <w:rsid w:val="0913D1A7"/>
    <w:rsid w:val="09C00CFA"/>
    <w:rsid w:val="0A561643"/>
    <w:rsid w:val="0B229D30"/>
    <w:rsid w:val="0BB437A2"/>
    <w:rsid w:val="0BCD5FFF"/>
    <w:rsid w:val="0C1F3E35"/>
    <w:rsid w:val="0D500803"/>
    <w:rsid w:val="0E786601"/>
    <w:rsid w:val="0F127DFC"/>
    <w:rsid w:val="0F141FE8"/>
    <w:rsid w:val="0F1986B8"/>
    <w:rsid w:val="1087A8C5"/>
    <w:rsid w:val="11F4F533"/>
    <w:rsid w:val="128BB981"/>
    <w:rsid w:val="13225DF3"/>
    <w:rsid w:val="134BD724"/>
    <w:rsid w:val="1416E7A6"/>
    <w:rsid w:val="14BE2E54"/>
    <w:rsid w:val="165CF312"/>
    <w:rsid w:val="171B70EE"/>
    <w:rsid w:val="179E2F9C"/>
    <w:rsid w:val="17AA07DC"/>
    <w:rsid w:val="17F8C373"/>
    <w:rsid w:val="1811EBD0"/>
    <w:rsid w:val="181F4847"/>
    <w:rsid w:val="18B1E8F1"/>
    <w:rsid w:val="18EC9882"/>
    <w:rsid w:val="19B67B0F"/>
    <w:rsid w:val="1A6C3A0D"/>
    <w:rsid w:val="1DD6BF78"/>
    <w:rsid w:val="1E4F1342"/>
    <w:rsid w:val="20ACC283"/>
    <w:rsid w:val="20DB7B91"/>
    <w:rsid w:val="20DC4251"/>
    <w:rsid w:val="20E34570"/>
    <w:rsid w:val="2148F5AA"/>
    <w:rsid w:val="219D454B"/>
    <w:rsid w:val="229368AC"/>
    <w:rsid w:val="22E7542D"/>
    <w:rsid w:val="24131C53"/>
    <w:rsid w:val="246A0B89"/>
    <w:rsid w:val="24873945"/>
    <w:rsid w:val="24E4A2F2"/>
    <w:rsid w:val="24F3806E"/>
    <w:rsid w:val="266AA3BF"/>
    <w:rsid w:val="26807353"/>
    <w:rsid w:val="274ABD15"/>
    <w:rsid w:val="275420DE"/>
    <w:rsid w:val="27BEDA07"/>
    <w:rsid w:val="28F13656"/>
    <w:rsid w:val="28FF6F70"/>
    <w:rsid w:val="291006A7"/>
    <w:rsid w:val="29191A9E"/>
    <w:rsid w:val="29B2B740"/>
    <w:rsid w:val="29B81415"/>
    <w:rsid w:val="2A0FA79C"/>
    <w:rsid w:val="2A9E7A91"/>
    <w:rsid w:val="2B4E87A1"/>
    <w:rsid w:val="2B7620CA"/>
    <w:rsid w:val="2B900FE7"/>
    <w:rsid w:val="2C017776"/>
    <w:rsid w:val="2C565B63"/>
    <w:rsid w:val="2D56D548"/>
    <w:rsid w:val="2DA59130"/>
    <w:rsid w:val="2E17AF98"/>
    <w:rsid w:val="2E56EA2D"/>
    <w:rsid w:val="2EA4914B"/>
    <w:rsid w:val="2F449423"/>
    <w:rsid w:val="30443D85"/>
    <w:rsid w:val="313007F3"/>
    <w:rsid w:val="3177B70E"/>
    <w:rsid w:val="321532B5"/>
    <w:rsid w:val="32A98C76"/>
    <w:rsid w:val="3318E962"/>
    <w:rsid w:val="3369636E"/>
    <w:rsid w:val="336FF7D8"/>
    <w:rsid w:val="338C83D1"/>
    <w:rsid w:val="34179D16"/>
    <w:rsid w:val="356C1199"/>
    <w:rsid w:val="36B8D371"/>
    <w:rsid w:val="36BBC7CE"/>
    <w:rsid w:val="3A7F5944"/>
    <w:rsid w:val="3AA135E7"/>
    <w:rsid w:val="3AA302F4"/>
    <w:rsid w:val="3BD522DD"/>
    <w:rsid w:val="3CD92B1C"/>
    <w:rsid w:val="3D218930"/>
    <w:rsid w:val="3D21D5E8"/>
    <w:rsid w:val="3E1CA136"/>
    <w:rsid w:val="3E2E2145"/>
    <w:rsid w:val="40355283"/>
    <w:rsid w:val="404566E9"/>
    <w:rsid w:val="4112A508"/>
    <w:rsid w:val="413B199B"/>
    <w:rsid w:val="41AC9C3F"/>
    <w:rsid w:val="41DE820C"/>
    <w:rsid w:val="426893B1"/>
    <w:rsid w:val="429DA9D1"/>
    <w:rsid w:val="447AE30A"/>
    <w:rsid w:val="44BA5419"/>
    <w:rsid w:val="451EC94E"/>
    <w:rsid w:val="45E62847"/>
    <w:rsid w:val="4679C576"/>
    <w:rsid w:val="471B760E"/>
    <w:rsid w:val="4875BB9B"/>
    <w:rsid w:val="4A445FCB"/>
    <w:rsid w:val="4AB726E0"/>
    <w:rsid w:val="4AB9996A"/>
    <w:rsid w:val="4AC6E3C5"/>
    <w:rsid w:val="4AE1FBE1"/>
    <w:rsid w:val="4B894001"/>
    <w:rsid w:val="4BD5BED4"/>
    <w:rsid w:val="4DEEC7A2"/>
    <w:rsid w:val="4E17DBF5"/>
    <w:rsid w:val="4E27CDC3"/>
    <w:rsid w:val="500C8A7F"/>
    <w:rsid w:val="5056C76F"/>
    <w:rsid w:val="508BD9B5"/>
    <w:rsid w:val="50D6A993"/>
    <w:rsid w:val="50E391D2"/>
    <w:rsid w:val="51F297D0"/>
    <w:rsid w:val="520135CB"/>
    <w:rsid w:val="5227AA16"/>
    <w:rsid w:val="53F22B2F"/>
    <w:rsid w:val="5416F0D5"/>
    <w:rsid w:val="54686936"/>
    <w:rsid w:val="552A3892"/>
    <w:rsid w:val="558C268B"/>
    <w:rsid w:val="5609966C"/>
    <w:rsid w:val="56C608F3"/>
    <w:rsid w:val="5757A365"/>
    <w:rsid w:val="5776D790"/>
    <w:rsid w:val="57A68D3E"/>
    <w:rsid w:val="57EAB891"/>
    <w:rsid w:val="58568832"/>
    <w:rsid w:val="586EEAB3"/>
    <w:rsid w:val="5ADD078F"/>
    <w:rsid w:val="5B5EB146"/>
    <w:rsid w:val="5BA7E540"/>
    <w:rsid w:val="5BD0CA82"/>
    <w:rsid w:val="5C25790F"/>
    <w:rsid w:val="5C81EBE7"/>
    <w:rsid w:val="5CB7431A"/>
    <w:rsid w:val="5D076764"/>
    <w:rsid w:val="5DA31887"/>
    <w:rsid w:val="5EDF8602"/>
    <w:rsid w:val="5FEC7152"/>
    <w:rsid w:val="600728C3"/>
    <w:rsid w:val="60856A77"/>
    <w:rsid w:val="60E41D9D"/>
    <w:rsid w:val="62D8050E"/>
    <w:rsid w:val="62F12D6B"/>
    <w:rsid w:val="63AC7981"/>
    <w:rsid w:val="653B3C54"/>
    <w:rsid w:val="654EC786"/>
    <w:rsid w:val="66424FBD"/>
    <w:rsid w:val="6655FE65"/>
    <w:rsid w:val="679D4BE5"/>
    <w:rsid w:val="684884D6"/>
    <w:rsid w:val="6896252D"/>
    <w:rsid w:val="69474692"/>
    <w:rsid w:val="696135AF"/>
    <w:rsid w:val="69F2B084"/>
    <w:rsid w:val="6A2C98B9"/>
    <w:rsid w:val="6A50CD4B"/>
    <w:rsid w:val="6A9C81D5"/>
    <w:rsid w:val="6AF1ED32"/>
    <w:rsid w:val="6E34A6D2"/>
    <w:rsid w:val="6E4B0CA8"/>
    <w:rsid w:val="6F80C69A"/>
    <w:rsid w:val="6FBE759C"/>
    <w:rsid w:val="711C96FB"/>
    <w:rsid w:val="7123B2DD"/>
    <w:rsid w:val="716B80D4"/>
    <w:rsid w:val="716C4794"/>
    <w:rsid w:val="716E7531"/>
    <w:rsid w:val="71E982F9"/>
    <w:rsid w:val="72086C68"/>
    <w:rsid w:val="74530B5B"/>
    <w:rsid w:val="7489F939"/>
    <w:rsid w:val="7491E6BF"/>
    <w:rsid w:val="756CD8D6"/>
    <w:rsid w:val="7597ADD7"/>
    <w:rsid w:val="75C02365"/>
    <w:rsid w:val="782021FC"/>
    <w:rsid w:val="7835B6ED"/>
    <w:rsid w:val="784F746D"/>
    <w:rsid w:val="799AAF15"/>
    <w:rsid w:val="7A42BC83"/>
    <w:rsid w:val="7A5C7E71"/>
    <w:rsid w:val="7B012843"/>
    <w:rsid w:val="7B155777"/>
    <w:rsid w:val="7B25A1C2"/>
    <w:rsid w:val="7B5EE1ED"/>
    <w:rsid w:val="7BA81664"/>
    <w:rsid w:val="7BDE8CE4"/>
    <w:rsid w:val="7C2192EE"/>
    <w:rsid w:val="7CC17223"/>
    <w:rsid w:val="7CC79846"/>
    <w:rsid w:val="7E2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3A964"/>
  <w15:docId w15:val="{46801AB8-434A-47CC-8CFC-40895D6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03"/>
  </w:style>
  <w:style w:type="paragraph" w:styleId="Footer">
    <w:name w:val="footer"/>
    <w:basedOn w:val="Normal"/>
    <w:link w:val="FooterChar"/>
    <w:uiPriority w:val="99"/>
    <w:unhideWhenUsed/>
    <w:rsid w:val="0065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03"/>
  </w:style>
  <w:style w:type="paragraph" w:styleId="BalloonText">
    <w:name w:val="Balloon Text"/>
    <w:basedOn w:val="Normal"/>
    <w:link w:val="BalloonTextChar"/>
    <w:uiPriority w:val="99"/>
    <w:semiHidden/>
    <w:unhideWhenUsed/>
    <w:rsid w:val="006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Cirel</dc:creator>
  <cp:lastModifiedBy>Office Administrator</cp:lastModifiedBy>
  <cp:revision>38</cp:revision>
  <cp:lastPrinted>2023-08-02T09:42:00Z</cp:lastPrinted>
  <dcterms:created xsi:type="dcterms:W3CDTF">2023-08-02T10:31:00Z</dcterms:created>
  <dcterms:modified xsi:type="dcterms:W3CDTF">2024-02-22T09:18:00Z</dcterms:modified>
</cp:coreProperties>
</file>